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1D8F3" w14:textId="77777777" w:rsidR="006946D4" w:rsidRPr="00307740" w:rsidRDefault="006946D4" w:rsidP="006946D4">
      <w:r w:rsidRPr="00307740">
        <w:t>Greetings from Millington,</w:t>
      </w:r>
    </w:p>
    <w:p w14:paraId="3A7C2592" w14:textId="025C8DAF" w:rsidR="002B7CB8" w:rsidRPr="00F26890" w:rsidRDefault="00057487">
      <w:r>
        <w:t>LCDR Mays</w:t>
      </w:r>
      <w:bookmarkStart w:id="0" w:name="_GoBack"/>
      <w:bookmarkEnd w:id="0"/>
      <w:r w:rsidR="002B7CB8" w:rsidRPr="00F26890">
        <w:t>: Opening Remarks:</w:t>
      </w:r>
    </w:p>
    <w:p w14:paraId="47BA30AC" w14:textId="4B276382" w:rsidR="002B7CB8" w:rsidRPr="00F26890" w:rsidRDefault="002B7CB8" w:rsidP="009651C0">
      <w:pPr>
        <w:pBdr>
          <w:bottom w:val="single" w:sz="6" w:space="1" w:color="auto"/>
        </w:pBdr>
        <w:spacing w:after="0"/>
      </w:pPr>
      <w:r w:rsidRPr="00F26890">
        <w:t xml:space="preserve">Good </w:t>
      </w:r>
      <w:r w:rsidR="00953B64">
        <w:t>m</w:t>
      </w:r>
      <w:r w:rsidR="00F26890" w:rsidRPr="00F26890">
        <w:t>orning</w:t>
      </w:r>
      <w:r w:rsidRPr="00F26890">
        <w:t xml:space="preserve"> and </w:t>
      </w:r>
      <w:r w:rsidR="00627D40" w:rsidRPr="00F26890">
        <w:t>w</w:t>
      </w:r>
      <w:r w:rsidR="00057487">
        <w:t>elcome to the February</w:t>
      </w:r>
      <w:r w:rsidRPr="00F26890">
        <w:t xml:space="preserve"> OP Drumbeat TEAMS </w:t>
      </w:r>
      <w:r w:rsidR="00627D40" w:rsidRPr="00F26890">
        <w:t>s</w:t>
      </w:r>
      <w:r w:rsidRPr="00F26890">
        <w:t xml:space="preserve">eries. </w:t>
      </w:r>
      <w:r w:rsidR="00882A0C" w:rsidRPr="00F26890">
        <w:t>This</w:t>
      </w:r>
      <w:r w:rsidR="00F26890" w:rsidRPr="00F26890">
        <w:t xml:space="preserve"> month we have a presentation on the </w:t>
      </w:r>
      <w:r w:rsidR="00057487">
        <w:t>detailing process</w:t>
      </w:r>
      <w:r w:rsidR="00C52E0B">
        <w:t>,</w:t>
      </w:r>
      <w:r w:rsidR="00057487">
        <w:t xml:space="preserve"> present</w:t>
      </w:r>
      <w:r w:rsidR="00C52E0B">
        <w:t>ed</w:t>
      </w:r>
      <w:r w:rsidR="00057487">
        <w:t xml:space="preserve"> by the detailing pit along with Q&amp;A</w:t>
      </w:r>
      <w:r w:rsidR="00882A0C" w:rsidRPr="00F26890">
        <w:t xml:space="preserve">. </w:t>
      </w:r>
      <w:r w:rsidR="00057487">
        <w:t>One major update we would briefly like to cover is the updated CIVINS instruction</w:t>
      </w:r>
      <w:r w:rsidR="00C52E0B">
        <w:t xml:space="preserve"> </w:t>
      </w:r>
      <w:r w:rsidR="00057487">
        <w:t>(810/811)</w:t>
      </w:r>
      <w:r w:rsidR="00C52E0B">
        <w:t>.</w:t>
      </w:r>
      <w:r w:rsidR="00057487">
        <w:t xml:space="preserve"> One update to mention is that when an officer submits a CIVINS package they will be screen</w:t>
      </w:r>
      <w:r w:rsidR="00C52E0B">
        <w:t>ed</w:t>
      </w:r>
      <w:r w:rsidR="00057487">
        <w:t xml:space="preserve"> for both 810</w:t>
      </w:r>
      <w:r w:rsidR="00C52E0B">
        <w:t xml:space="preserve"> and </w:t>
      </w:r>
      <w:r w:rsidR="00057487">
        <w:t xml:space="preserve">811. The PG Board </w:t>
      </w:r>
      <w:r w:rsidR="00B5042C">
        <w:t>members</w:t>
      </w:r>
      <w:r w:rsidR="00057487">
        <w:t xml:space="preserve"> will select who goes to CIVINS along with program </w:t>
      </w:r>
      <w:r w:rsidR="00EA1B12">
        <w:t xml:space="preserve">assignment </w:t>
      </w:r>
      <w:r w:rsidR="00057487">
        <w:t>(810/811). The PG Board is schedule for 9APR25 and packages are due 28MAR25.</w:t>
      </w:r>
    </w:p>
    <w:p w14:paraId="5C0ED286" w14:textId="3FAF4389" w:rsidR="00F26890" w:rsidRPr="0093126A" w:rsidRDefault="00F26890" w:rsidP="009651C0">
      <w:pPr>
        <w:pBdr>
          <w:bottom w:val="single" w:sz="6" w:space="1" w:color="auto"/>
        </w:pBdr>
        <w:spacing w:after="0"/>
        <w:rPr>
          <w:highlight w:val="yellow"/>
        </w:rPr>
      </w:pPr>
    </w:p>
    <w:p w14:paraId="49CBEC3A" w14:textId="77777777" w:rsidR="00F26890" w:rsidRDefault="00F26890" w:rsidP="00F26890">
      <w:pPr>
        <w:spacing w:after="0"/>
      </w:pPr>
    </w:p>
    <w:p w14:paraId="42C6AA34" w14:textId="7ECF9EEC" w:rsidR="00110BEC" w:rsidRDefault="00307740">
      <w:r>
        <w:t>Speakers</w:t>
      </w:r>
      <w:r w:rsidR="00E75085">
        <w:t xml:space="preserve">: </w:t>
      </w:r>
      <w:r w:rsidR="00057487">
        <w:t>OP/Detailing Pit</w:t>
      </w:r>
    </w:p>
    <w:p w14:paraId="7E10B446" w14:textId="20B2A118" w:rsidR="00057487" w:rsidRDefault="00057487">
      <w:r>
        <w:t>CAPT Risley: CAPT/O6 Detailing:</w:t>
      </w:r>
    </w:p>
    <w:p w14:paraId="7FDADD59" w14:textId="0D572951" w:rsidR="00057487" w:rsidRDefault="00057487">
      <w:r>
        <w:t xml:space="preserve">The Chief is your detailer. </w:t>
      </w:r>
      <w:r w:rsidR="00223B39">
        <w:t>The detailing season kicks off with the intentions e-mail. This e-mail is to help inform OP o</w:t>
      </w:r>
      <w:r w:rsidR="00690E46">
        <w:t>f</w:t>
      </w:r>
      <w:r w:rsidR="00223B39">
        <w:t xml:space="preserve"> your intention to roll at your PRD, extend/shorten or retire. We then create the billet list and publish it the first week of May.</w:t>
      </w:r>
      <w:r w:rsidR="00EA1B12">
        <w:t xml:space="preserve"> Preferences will be collected and slating will begin immediately following MAJCOM slating.</w:t>
      </w:r>
      <w:r w:rsidR="00223B39">
        <w:t xml:space="preserve"> </w:t>
      </w:r>
    </w:p>
    <w:p w14:paraId="3CCFBD52" w14:textId="53EB26EF" w:rsidR="00223B39" w:rsidRDefault="00223B39">
      <w:r>
        <w:t>CAPT Ellis: CDR/O5 Detailing:</w:t>
      </w:r>
    </w:p>
    <w:p w14:paraId="342740E0" w14:textId="0DE0F0C1" w:rsidR="00223B39" w:rsidRDefault="00223B39">
      <w:r>
        <w:t xml:space="preserve">Very similar to CAPT detailing. </w:t>
      </w:r>
      <w:r w:rsidR="00690E46">
        <w:t>The i</w:t>
      </w:r>
      <w:r>
        <w:t>ntention email</w:t>
      </w:r>
      <w:r w:rsidR="00690E46">
        <w:t xml:space="preserve"> is</w:t>
      </w:r>
      <w:r>
        <w:t xml:space="preserve"> also sent out to CDR, CDR (</w:t>
      </w:r>
      <w:proofErr w:type="spellStart"/>
      <w:r>
        <w:t>sel</w:t>
      </w:r>
      <w:proofErr w:type="spellEnd"/>
      <w:r>
        <w:t>), and zone rollers. The CDR detailing desk is very fluid. There are officer</w:t>
      </w:r>
      <w:r w:rsidR="00EA1B12">
        <w:t>s</w:t>
      </w:r>
      <w:r>
        <w:t xml:space="preserve"> who get pulled up to the CAPT desk and officer</w:t>
      </w:r>
      <w:r w:rsidR="00690E46">
        <w:t>s</w:t>
      </w:r>
      <w:r>
        <w:t xml:space="preserve"> who get released back down to P</w:t>
      </w:r>
      <w:r w:rsidR="00402273">
        <w:t>it Boss (LCDR Detailer)</w:t>
      </w:r>
      <w:r>
        <w:t xml:space="preserve">. </w:t>
      </w:r>
      <w:r w:rsidR="006031B3">
        <w:t>These move</w:t>
      </w:r>
      <w:r w:rsidR="00EA1B12">
        <w:t>s</w:t>
      </w:r>
      <w:r w:rsidR="006031B3">
        <w:t xml:space="preserve"> are done on a case by case basis</w:t>
      </w:r>
      <w:r w:rsidR="00402273">
        <w:t>,</w:t>
      </w:r>
      <w:r w:rsidR="006031B3">
        <w:t xml:space="preserve"> but if you received the CDR intentions email you are currently detailing at the CDR Desk.</w:t>
      </w:r>
    </w:p>
    <w:p w14:paraId="18AE34F1" w14:textId="2101227A" w:rsidR="006031B3" w:rsidRDefault="006031B3">
      <w:r>
        <w:t>CDR Tran (Pit</w:t>
      </w:r>
      <w:r w:rsidR="00402273">
        <w:t xml:space="preserve"> B</w:t>
      </w:r>
      <w:r>
        <w:t>oss): LCDR/O4 Detailing:</w:t>
      </w:r>
    </w:p>
    <w:p w14:paraId="6631D37B" w14:textId="03BC0F96" w:rsidR="006031B3" w:rsidRDefault="00B640DC">
      <w:r>
        <w:t>At the LCDR desk, officers</w:t>
      </w:r>
      <w:r w:rsidR="006031B3">
        <w:t xml:space="preserve"> cannot negotiate orders until they enter their detailing window (12 </w:t>
      </w:r>
      <w:r w:rsidR="004F3C1E">
        <w:t>mon</w:t>
      </w:r>
      <w:r w:rsidR="006031B3">
        <w:t>ths before PRD)</w:t>
      </w:r>
      <w:r w:rsidR="00402273">
        <w:t>.</w:t>
      </w:r>
      <w:r w:rsidR="006031B3">
        <w:t xml:space="preserve"> This also shouldn’t be the first time the detailer hears from you. Reach out early and often. </w:t>
      </w:r>
      <w:r w:rsidR="002D05EA">
        <w:t xml:space="preserve">A few changes that have happened at the LCDR Desk are billets will be advertised for 60 vice 90 days and commands will have 2 weeks to </w:t>
      </w:r>
      <w:r w:rsidR="00EA1B12">
        <w:t xml:space="preserve">select </w:t>
      </w:r>
      <w:r w:rsidR="002D05EA">
        <w:t xml:space="preserve">an officer </w:t>
      </w:r>
      <w:r w:rsidR="00EA1B12">
        <w:t xml:space="preserve">from the </w:t>
      </w:r>
      <w:r w:rsidR="002D05EA">
        <w:t>slate. LTs who have completed 2 OP tours and a shore duty will detail at the LCDR Desk.</w:t>
      </w:r>
    </w:p>
    <w:p w14:paraId="2417AB15" w14:textId="6F4B595B" w:rsidR="002D05EA" w:rsidRDefault="002D05EA">
      <w:r>
        <w:t>LCDR Lamb: LT/LT</w:t>
      </w:r>
      <w:r w:rsidR="00402273">
        <w:t>JG</w:t>
      </w:r>
      <w:r>
        <w:t xml:space="preserve"> Shore Detailing:</w:t>
      </w:r>
    </w:p>
    <w:p w14:paraId="4C99D83A" w14:textId="5BE9809A" w:rsidR="002D05EA" w:rsidRDefault="00402273">
      <w:r>
        <w:t>The c</w:t>
      </w:r>
      <w:r w:rsidR="002D05EA">
        <w:t>urrent deficit at the LT/LT</w:t>
      </w:r>
      <w:r>
        <w:t>JG</w:t>
      </w:r>
      <w:r w:rsidR="002D05EA">
        <w:t xml:space="preserve"> Shore Desk is 96 officers. This </w:t>
      </w:r>
      <w:r w:rsidR="00FD6654">
        <w:t>deficit</w:t>
      </w:r>
      <w:r w:rsidR="002D05EA">
        <w:t xml:space="preserve"> will decrease as accessions </w:t>
      </w:r>
      <w:r w:rsidR="00FD6654">
        <w:t xml:space="preserve">continue to </w:t>
      </w:r>
      <w:r w:rsidR="002D05EA">
        <w:t xml:space="preserve">make their way through their first OP tour. Compounding this </w:t>
      </w:r>
      <w:r w:rsidR="00FD6654">
        <w:t>deficit</w:t>
      </w:r>
      <w:r w:rsidR="002D05EA">
        <w:t xml:space="preserve"> is that ~90% of post DH LTs detail with either the Pit</w:t>
      </w:r>
      <w:r w:rsidR="00FD6654">
        <w:t xml:space="preserve"> B</w:t>
      </w:r>
      <w:r w:rsidR="002D05EA">
        <w:t xml:space="preserve">oss or </w:t>
      </w:r>
      <w:r w:rsidR="00FD6654">
        <w:t xml:space="preserve">the </w:t>
      </w:r>
      <w:r w:rsidR="002D05EA">
        <w:t xml:space="preserve">PG </w:t>
      </w:r>
      <w:r w:rsidR="00EA1B12">
        <w:t xml:space="preserve">school </w:t>
      </w:r>
      <w:r w:rsidR="002D05EA">
        <w:t xml:space="preserve">detailer. </w:t>
      </w:r>
      <w:r w:rsidR="00B17B74">
        <w:t>How we fill b</w:t>
      </w:r>
      <w:r w:rsidR="002D05EA">
        <w:t xml:space="preserve">illets </w:t>
      </w:r>
      <w:r w:rsidR="00B17B74">
        <w:t>is</w:t>
      </w:r>
      <w:r w:rsidR="002D05EA">
        <w:t xml:space="preserve"> based off the Officer Manning Plan (OMP)</w:t>
      </w:r>
      <w:r w:rsidR="00B17B74">
        <w:t xml:space="preserve"> fill rates</w:t>
      </w:r>
      <w:r w:rsidR="002D05EA">
        <w:t>. Billets are screen</w:t>
      </w:r>
      <w:r w:rsidR="00B17B74">
        <w:t>ed</w:t>
      </w:r>
      <w:r w:rsidR="002D05EA">
        <w:t xml:space="preserve"> again</w:t>
      </w:r>
      <w:r w:rsidR="00EA1B12">
        <w:t>st</w:t>
      </w:r>
      <w:r w:rsidR="002D05EA">
        <w:t xml:space="preserve"> the OMP monthly and</w:t>
      </w:r>
      <w:r w:rsidR="00B17B74">
        <w:t>,</w:t>
      </w:r>
      <w:r w:rsidR="002D05EA">
        <w:t xml:space="preserve"> based off this review</w:t>
      </w:r>
      <w:r w:rsidR="00B17B74">
        <w:t>,</w:t>
      </w:r>
      <w:r w:rsidR="002D05EA">
        <w:t xml:space="preserve"> billet list</w:t>
      </w:r>
      <w:r w:rsidR="00544A64">
        <w:t>s</w:t>
      </w:r>
      <w:r w:rsidR="002D05EA">
        <w:t xml:space="preserve"> </w:t>
      </w:r>
      <w:r w:rsidR="00544A64">
        <w:t>are</w:t>
      </w:r>
      <w:r w:rsidR="002D05EA">
        <w:t xml:space="preserve"> </w:t>
      </w:r>
      <w:r w:rsidR="00544A64">
        <w:t>built into fill versus non-fill</w:t>
      </w:r>
      <w:r w:rsidR="002D05EA">
        <w:t>. The billet list</w:t>
      </w:r>
      <w:r w:rsidR="00544A64">
        <w:t>ing</w:t>
      </w:r>
      <w:r w:rsidR="002D05EA">
        <w:t xml:space="preserve"> is post</w:t>
      </w:r>
      <w:r w:rsidR="00544A64">
        <w:t>ed</w:t>
      </w:r>
      <w:r w:rsidR="002D05EA">
        <w:t xml:space="preserve"> to </w:t>
      </w:r>
      <w:proofErr w:type="spellStart"/>
      <w:r w:rsidR="002D05EA">
        <w:t>MyNavyHR</w:t>
      </w:r>
      <w:proofErr w:type="spellEnd"/>
      <w:r w:rsidR="002D05EA">
        <w:t xml:space="preserve"> and </w:t>
      </w:r>
      <w:r w:rsidR="00544A64">
        <w:t>sent</w:t>
      </w:r>
      <w:r w:rsidR="002D05EA">
        <w:t xml:space="preserve"> out directly to LT/LT</w:t>
      </w:r>
      <w:r>
        <w:t>JG</w:t>
      </w:r>
      <w:r w:rsidR="002D05EA">
        <w:t xml:space="preserve">s in their detailing window (8 </w:t>
      </w:r>
      <w:r w:rsidR="004F3C1E">
        <w:t>mon</w:t>
      </w:r>
      <w:r w:rsidR="002D05EA">
        <w:t xml:space="preserve">ths CONUS/10 </w:t>
      </w:r>
      <w:r w:rsidR="004F3C1E">
        <w:t>mon</w:t>
      </w:r>
      <w:r w:rsidR="002D05EA">
        <w:t>ths OCONUS)</w:t>
      </w:r>
      <w:r w:rsidR="004F3C1E">
        <w:t>.</w:t>
      </w:r>
    </w:p>
    <w:p w14:paraId="26EBDBC0" w14:textId="415A2D51" w:rsidR="001E3420" w:rsidRDefault="001E3420"/>
    <w:p w14:paraId="3B894ABA" w14:textId="1D04944B" w:rsidR="001E3420" w:rsidRDefault="001E3420"/>
    <w:p w14:paraId="53B9C91A" w14:textId="77777777" w:rsidR="001E3420" w:rsidRDefault="001E3420"/>
    <w:p w14:paraId="47B6BECF" w14:textId="3903CAF4" w:rsidR="002D05EA" w:rsidRDefault="001E3420">
      <w:r>
        <w:t>LCDR Coleman: LT Operational/PG Detailing:</w:t>
      </w:r>
    </w:p>
    <w:p w14:paraId="618DC343" w14:textId="05CE01F9" w:rsidR="001E3420" w:rsidRDefault="003E29EC">
      <w:r>
        <w:t xml:space="preserve">The vast majority of </w:t>
      </w:r>
      <w:r w:rsidR="001E3420">
        <w:t>billets at the LT O</w:t>
      </w:r>
      <w:r w:rsidR="001C716D">
        <w:t>perational</w:t>
      </w:r>
      <w:r w:rsidR="001E3420">
        <w:t xml:space="preserve"> desk are first come first serve and 100% fill. Billets are advertised a year </w:t>
      </w:r>
      <w:r w:rsidR="001C716D">
        <w:t>in advance</w:t>
      </w:r>
      <w:r w:rsidR="001E3420">
        <w:t xml:space="preserve"> and officers enter their detailing window</w:t>
      </w:r>
      <w:r w:rsidR="004041D3">
        <w:t>,</w:t>
      </w:r>
      <w:r w:rsidR="001E3420">
        <w:t xml:space="preserve"> 8 </w:t>
      </w:r>
      <w:r w:rsidR="001C716D">
        <w:t>mon</w:t>
      </w:r>
      <w:r w:rsidR="001E3420">
        <w:t xml:space="preserve">ths CONUS/10 </w:t>
      </w:r>
      <w:r w:rsidR="001C716D">
        <w:t>mon</w:t>
      </w:r>
      <w:r w:rsidR="001E3420">
        <w:t>ths OCONUS. For transparency</w:t>
      </w:r>
      <w:r w:rsidR="001C716D">
        <w:t>,</w:t>
      </w:r>
      <w:r w:rsidR="001E3420">
        <w:t xml:space="preserve"> the LT OP desk currently has 48 officers to fil</w:t>
      </w:r>
      <w:r w:rsidR="001C716D">
        <w:t>l</w:t>
      </w:r>
      <w:r w:rsidR="001E3420">
        <w:t xml:space="preserve"> 58 billets through March 2026. To help with this shortage</w:t>
      </w:r>
      <w:r w:rsidR="001C716D">
        <w:t>,</w:t>
      </w:r>
      <w:r w:rsidR="001E3420">
        <w:t xml:space="preserve"> we are employing lateral transfers and </w:t>
      </w:r>
      <w:r w:rsidR="00644C0C">
        <w:t>LDOs</w:t>
      </w:r>
      <w:r w:rsidR="001E3420">
        <w:t xml:space="preserve"> from the BQC</w:t>
      </w:r>
      <w:r w:rsidR="00644C0C">
        <w:t xml:space="preserve"> at the LT Operational desk</w:t>
      </w:r>
      <w:r w:rsidR="001E3420">
        <w:t>.</w:t>
      </w:r>
      <w:r w:rsidR="00EA1B12">
        <w:t xml:space="preserve">  We’re also looking for volunteers to roll from shore duty early to knock out their second op tour. </w:t>
      </w:r>
      <w:r w:rsidR="001E3420">
        <w:t xml:space="preserve"> </w:t>
      </w:r>
    </w:p>
    <w:p w14:paraId="4AE78963" w14:textId="3B443835" w:rsidR="001E3420" w:rsidRDefault="001E3420">
      <w:r>
        <w:t>CWO5 Walker: ENS/LDO/CWO Detailing:</w:t>
      </w:r>
    </w:p>
    <w:p w14:paraId="120A2F3D" w14:textId="09AA197A" w:rsidR="001E3420" w:rsidRDefault="001E3420">
      <w:r>
        <w:t>With the increase in accessions</w:t>
      </w:r>
      <w:r w:rsidR="00644C0C">
        <w:t>,</w:t>
      </w:r>
      <w:r>
        <w:t xml:space="preserve"> please plan to </w:t>
      </w:r>
      <w:r w:rsidR="00644C0C">
        <w:t>serve only</w:t>
      </w:r>
      <w:r>
        <w:t xml:space="preserve"> 24 </w:t>
      </w:r>
      <w:r w:rsidR="00644C0C">
        <w:t>mont</w:t>
      </w:r>
      <w:r>
        <w:t xml:space="preserve">hs </w:t>
      </w:r>
      <w:r w:rsidR="00644C0C">
        <w:t>i</w:t>
      </w:r>
      <w:r>
        <w:t xml:space="preserve">n you first </w:t>
      </w:r>
      <w:r w:rsidR="00EE14E8">
        <w:t>operational</w:t>
      </w:r>
      <w:r>
        <w:t xml:space="preserve"> tour. Understand that your orders will be written for 30 </w:t>
      </w:r>
      <w:r w:rsidR="00EE14E8">
        <w:t>mon</w:t>
      </w:r>
      <w:r>
        <w:t>ths</w:t>
      </w:r>
      <w:r w:rsidR="00EE14E8">
        <w:t>,</w:t>
      </w:r>
      <w:r>
        <w:t xml:space="preserve"> but OP will work to pull you </w:t>
      </w:r>
      <w:r w:rsidR="00EE14E8">
        <w:t>closer to</w:t>
      </w:r>
      <w:r>
        <w:t xml:space="preserve"> 24</w:t>
      </w:r>
      <w:r w:rsidR="007A61C1">
        <w:t xml:space="preserve"> months</w:t>
      </w:r>
      <w:r>
        <w:t xml:space="preserve"> </w:t>
      </w:r>
      <w:r w:rsidR="007A61C1">
        <w:t xml:space="preserve">once </w:t>
      </w:r>
      <w:r>
        <w:t xml:space="preserve">you are qualified and </w:t>
      </w:r>
      <w:r w:rsidR="007A61C1">
        <w:t xml:space="preserve">have </w:t>
      </w:r>
      <w:r>
        <w:t xml:space="preserve">completed all other </w:t>
      </w:r>
      <w:r w:rsidR="00A91C1E">
        <w:t xml:space="preserve">first operational tour </w:t>
      </w:r>
      <w:r>
        <w:t>requirements. Once complete</w:t>
      </w:r>
      <w:r w:rsidR="00A91C1E">
        <w:t xml:space="preserve">, </w:t>
      </w:r>
      <w:r>
        <w:t>you will receive the 928 AQD.</w:t>
      </w:r>
    </w:p>
    <w:p w14:paraId="71D080BD" w14:textId="70D76352" w:rsidR="00B53611" w:rsidRPr="00B53611" w:rsidRDefault="00B53611">
      <w:r>
        <w:t>_____________________________________________________________________________________</w:t>
      </w:r>
    </w:p>
    <w:p w14:paraId="242FB258" w14:textId="17AA6520" w:rsidR="00EC608E" w:rsidRPr="0046233F" w:rsidRDefault="00EC608E" w:rsidP="00664D4A">
      <w:r w:rsidRPr="0046233F">
        <w:t xml:space="preserve">Q &amp; A Session: </w:t>
      </w:r>
    </w:p>
    <w:p w14:paraId="54D99B61" w14:textId="7F7069A4" w:rsidR="00EC608E" w:rsidRPr="0046233F" w:rsidRDefault="00C25E68" w:rsidP="00C25E68">
      <w:r w:rsidRPr="0046233F">
        <w:t xml:space="preserve">Q1.  </w:t>
      </w:r>
      <w:r w:rsidR="00705C86">
        <w:t>Chat Question</w:t>
      </w:r>
      <w:r w:rsidR="00C35168" w:rsidRPr="0046233F">
        <w:t>:</w:t>
      </w:r>
      <w:r w:rsidR="00EC608E" w:rsidRPr="0046233F">
        <w:t xml:space="preserve"> </w:t>
      </w:r>
      <w:r w:rsidR="00705C86">
        <w:t>Are O3 department head tours screened by the TYCOM?</w:t>
      </w:r>
    </w:p>
    <w:p w14:paraId="20C07F91" w14:textId="6BB18CE4" w:rsidR="00705C86" w:rsidRPr="00194428" w:rsidRDefault="0046233F" w:rsidP="00C25E68">
      <w:r w:rsidRPr="00194428">
        <w:t>A1. CAPT Risley</w:t>
      </w:r>
      <w:r w:rsidR="00C25E68" w:rsidRPr="00194428">
        <w:t>:</w:t>
      </w:r>
      <w:r w:rsidR="00CA53EE" w:rsidRPr="00194428">
        <w:t xml:space="preserve"> </w:t>
      </w:r>
      <w:r w:rsidR="003E29EC">
        <w:t>TYCOMs will only screen FDNF DH proposals and potentially a handful of by exception cases.  Current inventory and mandated fills do not allow for scrutinization of all DH tours</w:t>
      </w:r>
      <w:r w:rsidR="00705C86">
        <w:t xml:space="preserve"> </w:t>
      </w:r>
    </w:p>
    <w:p w14:paraId="5A6B7EA3" w14:textId="3E023803" w:rsidR="00C35168" w:rsidRPr="00844581" w:rsidRDefault="00194428" w:rsidP="00C25E68">
      <w:r w:rsidRPr="00844581">
        <w:t xml:space="preserve">Q2. </w:t>
      </w:r>
      <w:r w:rsidR="00844581" w:rsidRPr="00844581">
        <w:t>Chat Question: Are expeditionary tours screened by TYCOM and the Commands at the LT OP Desk?</w:t>
      </w:r>
    </w:p>
    <w:p w14:paraId="1292713F" w14:textId="66C3960D" w:rsidR="00844581" w:rsidRPr="00844581" w:rsidRDefault="00844581" w:rsidP="00C25E68">
      <w:r w:rsidRPr="00844581">
        <w:t>A2. LCDR Coleman: Screening does occur for expeditionary billets due to the number of applicants</w:t>
      </w:r>
      <w:r w:rsidR="00595617">
        <w:t xml:space="preserve"> and the unsupported, independent, nature of some billets</w:t>
      </w:r>
      <w:r w:rsidRPr="00844581">
        <w:t xml:space="preserve">. (~5-7 per billet). LT </w:t>
      </w:r>
      <w:r w:rsidR="00573B8A">
        <w:t>a</w:t>
      </w:r>
      <w:r w:rsidRPr="00844581">
        <w:t xml:space="preserve">float tours </w:t>
      </w:r>
      <w:r w:rsidR="00573B8A">
        <w:t xml:space="preserve">typically </w:t>
      </w:r>
      <w:r w:rsidRPr="00844581">
        <w:t>have 1-2 applicants</w:t>
      </w:r>
      <w:r w:rsidR="00573B8A">
        <w:t xml:space="preserve"> and are supported by numerous ashore and afloat components.</w:t>
      </w:r>
    </w:p>
    <w:p w14:paraId="0FD529A9" w14:textId="7CF6F7D6" w:rsidR="00844581" w:rsidRPr="00844581" w:rsidRDefault="00844581" w:rsidP="00C25E68">
      <w:pPr>
        <w:rPr>
          <w:highlight w:val="yellow"/>
        </w:rPr>
      </w:pPr>
      <w:r w:rsidRPr="00844581">
        <w:t xml:space="preserve">A2. CAPT Risley: To follow up on LCDR Coleman’s comment, expeditionary commands </w:t>
      </w:r>
      <w:r w:rsidR="003E29EC">
        <w:t xml:space="preserve">may provide OP feedback on </w:t>
      </w:r>
      <w:r w:rsidR="00067AE3">
        <w:t>interested candidates</w:t>
      </w:r>
      <w:r w:rsidR="003E29EC">
        <w:t xml:space="preserve"> </w:t>
      </w:r>
      <w:r w:rsidRPr="00844581">
        <w:t xml:space="preserve">but the ultimate decision is with OP and </w:t>
      </w:r>
      <w:r w:rsidR="003E29EC">
        <w:t xml:space="preserve">I won’t </w:t>
      </w:r>
      <w:r w:rsidRPr="00844581">
        <w:t>delegate this responsibility.</w:t>
      </w:r>
    </w:p>
    <w:p w14:paraId="00AE9AAE" w14:textId="137B7547" w:rsidR="00A5011B" w:rsidRDefault="00844581" w:rsidP="00C25E68">
      <w:r w:rsidRPr="00CA1B04">
        <w:t>C1. CAPT Ellis</w:t>
      </w:r>
      <w:r w:rsidR="00A5011B" w:rsidRPr="00CA1B04">
        <w:t xml:space="preserve">: </w:t>
      </w:r>
      <w:r w:rsidR="00CA1B04" w:rsidRPr="00CA1B04">
        <w:t>IA and GSA billets are becoming a thing again for active duty officers. The active duty component is pulling some of th</w:t>
      </w:r>
      <w:r w:rsidR="00573B8A">
        <w:t>is</w:t>
      </w:r>
      <w:r w:rsidR="00CA1B04" w:rsidRPr="00CA1B04">
        <w:t xml:space="preserve"> weight off our reservist</w:t>
      </w:r>
      <w:r w:rsidR="00573B8A">
        <w:t>s</w:t>
      </w:r>
      <w:r w:rsidR="00CA1B04" w:rsidRPr="00CA1B04">
        <w:t xml:space="preserve"> and filling our fair share of IA and GSA billets</w:t>
      </w:r>
      <w:r w:rsidR="00773B57">
        <w:t xml:space="preserve"> </w:t>
      </w:r>
      <w:r w:rsidR="00CA1B04" w:rsidRPr="00CA1B04">
        <w:t>(O3-O5 detailing desk)</w:t>
      </w:r>
      <w:r w:rsidR="00773B57">
        <w:t>.</w:t>
      </w:r>
      <w:r w:rsidR="00CA1B04" w:rsidRPr="00CA1B04">
        <w:t xml:space="preserve"> Mentors please discuss</w:t>
      </w:r>
      <w:r w:rsidR="00CA1B04">
        <w:t xml:space="preserve"> these opportunities with your j</w:t>
      </w:r>
      <w:r w:rsidR="00CA1B04" w:rsidRPr="00CA1B04">
        <w:t>unior officers and if you have any questions don’t hesitate to reach out to the OP team.</w:t>
      </w:r>
    </w:p>
    <w:p w14:paraId="12B42145" w14:textId="48DA17E4" w:rsidR="00CA1B04" w:rsidRDefault="00CA1B04" w:rsidP="00C25E68">
      <w:r>
        <w:lastRenderedPageBreak/>
        <w:t xml:space="preserve">C2. CAPT Risley: To go further into the IA/GSA conversation. An officer who volunteers to fill one of these opportunities, my </w:t>
      </w:r>
      <w:r w:rsidR="00067AE3">
        <w:t xml:space="preserve">OP </w:t>
      </w:r>
      <w:r>
        <w:t xml:space="preserve">team will work to take care of that officer on the back end of their IA/GSA. </w:t>
      </w:r>
      <w:r w:rsidR="00067AE3">
        <w:t>We can’t always promise a specific command, but will work to get the officer’s desired location</w:t>
      </w:r>
      <w:r>
        <w:t>.</w:t>
      </w:r>
    </w:p>
    <w:p w14:paraId="1806E383" w14:textId="5C4F34D0" w:rsidR="00CA1B04" w:rsidRDefault="00CA1B04" w:rsidP="00C25E68">
      <w:r>
        <w:t xml:space="preserve">Q3. CDR Newsom: We are currently having to wait 8-10 </w:t>
      </w:r>
      <w:r w:rsidR="00773B57">
        <w:t>mon</w:t>
      </w:r>
      <w:r>
        <w:t>ths to fill a hot</w:t>
      </w:r>
      <w:r w:rsidR="00773B57">
        <w:t xml:space="preserve"> </w:t>
      </w:r>
      <w:r>
        <w:t>fill and was wondering if OP is doing anything different to fill these hot</w:t>
      </w:r>
      <w:r w:rsidR="001B6873">
        <w:t xml:space="preserve"> </w:t>
      </w:r>
      <w:r>
        <w:t>fills faster than this timeframe?</w:t>
      </w:r>
    </w:p>
    <w:p w14:paraId="772B8700" w14:textId="42FE2F7C" w:rsidR="00CA1B04" w:rsidRDefault="00CA1B04" w:rsidP="00C25E68">
      <w:r>
        <w:t>A3. LCDR Coleman: We have been working to identify officer</w:t>
      </w:r>
      <w:r w:rsidR="001B6873">
        <w:t>s</w:t>
      </w:r>
      <w:r>
        <w:t xml:space="preserve"> to help shorten this timeframe. A few COAs have been to pull officer</w:t>
      </w:r>
      <w:r w:rsidR="001B6873">
        <w:t>s</w:t>
      </w:r>
      <w:r>
        <w:t xml:space="preserve"> early from their first shore tour and to use lateral transfers from the BQC </w:t>
      </w:r>
      <w:r w:rsidR="001B6873">
        <w:t>who</w:t>
      </w:r>
      <w:r>
        <w:t xml:space="preserve"> have completed a DIVO tour</w:t>
      </w:r>
      <w:r w:rsidR="00067AE3">
        <w:t xml:space="preserve"> to minimize </w:t>
      </w:r>
      <w:r>
        <w:t>hot</w:t>
      </w:r>
      <w:r w:rsidR="001B6873">
        <w:t xml:space="preserve"> </w:t>
      </w:r>
      <w:r>
        <w:t>fills. We continue to search for additional COAs.</w:t>
      </w:r>
    </w:p>
    <w:p w14:paraId="27A27651" w14:textId="01EAEC77" w:rsidR="00004180" w:rsidRPr="00844581" w:rsidRDefault="00004180" w:rsidP="00C25E68">
      <w:pPr>
        <w:rPr>
          <w:highlight w:val="yellow"/>
        </w:rPr>
      </w:pPr>
      <w:r>
        <w:t xml:space="preserve">A3. CDR Martindale: We have also been exploring officers who have done DIVO </w:t>
      </w:r>
      <w:r w:rsidR="001B6873">
        <w:t xml:space="preserve">- </w:t>
      </w:r>
      <w:r>
        <w:t>DIVO and may be interested in split touring into a DH tour. We have one example so far from the east coast.</w:t>
      </w:r>
    </w:p>
    <w:p w14:paraId="617C1A74" w14:textId="078E6BE0" w:rsidR="004437B2" w:rsidRPr="00004180" w:rsidRDefault="00370FF9" w:rsidP="006F0683">
      <w:r w:rsidRPr="00004180">
        <w:t xml:space="preserve">Q4. </w:t>
      </w:r>
      <w:r w:rsidR="00004180" w:rsidRPr="00004180">
        <w:t>CDR Julao: Are officer</w:t>
      </w:r>
      <w:r w:rsidR="00CF21EF">
        <w:t>s</w:t>
      </w:r>
      <w:r w:rsidR="00004180" w:rsidRPr="00004180">
        <w:t xml:space="preserve"> who completed an O4 OP tour allowed to enter their detailing window earlier</w:t>
      </w:r>
      <w:r w:rsidR="00CF21EF">
        <w:t>,</w:t>
      </w:r>
      <w:r w:rsidR="00004180" w:rsidRPr="00004180">
        <w:t xml:space="preserve"> kind of like we do OCONUS LTs?</w:t>
      </w:r>
    </w:p>
    <w:p w14:paraId="62D3FDAE" w14:textId="778C38EB" w:rsidR="004437B2" w:rsidRDefault="004437B2" w:rsidP="009C54B1">
      <w:pPr>
        <w:spacing w:after="0"/>
      </w:pPr>
      <w:r w:rsidRPr="00004180">
        <w:t xml:space="preserve">A4. </w:t>
      </w:r>
      <w:r w:rsidR="00004180" w:rsidRPr="00004180">
        <w:t xml:space="preserve">CDR Tran: No. All LCDR enter their detailing window 12 </w:t>
      </w:r>
      <w:r w:rsidR="00CF21EF">
        <w:t>mon</w:t>
      </w:r>
      <w:r w:rsidR="00004180" w:rsidRPr="00004180">
        <w:t>ths out.</w:t>
      </w:r>
    </w:p>
    <w:p w14:paraId="784F931D" w14:textId="76DA552B" w:rsidR="009C54B1" w:rsidRDefault="009C54B1" w:rsidP="006F0683">
      <w:r>
        <w:t>_____________________________________________________________________________________</w:t>
      </w:r>
    </w:p>
    <w:p w14:paraId="3102384D" w14:textId="387ED01A" w:rsidR="009C54B1" w:rsidRPr="009C54B1" w:rsidRDefault="009C54B1" w:rsidP="006F0683">
      <w:r w:rsidRPr="009C54B1">
        <w:t xml:space="preserve">Important Links: </w:t>
      </w:r>
      <w:hyperlink r:id="rId5" w:history="1">
        <w:r w:rsidRPr="009C54B1">
          <w:rPr>
            <w:rStyle w:val="Hyperlink"/>
          </w:rPr>
          <w:t>Supply Corps Civilian Institution Postgraduate Program</w:t>
        </w:r>
      </w:hyperlink>
    </w:p>
    <w:p w14:paraId="0297B6F9" w14:textId="77777777" w:rsidR="00546A83" w:rsidRPr="00C07FAF" w:rsidRDefault="00546A83" w:rsidP="00C07FAF"/>
    <w:sectPr w:rsidR="00546A83" w:rsidRPr="00C07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778A"/>
    <w:multiLevelType w:val="hybridMultilevel"/>
    <w:tmpl w:val="69520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90B92"/>
    <w:multiLevelType w:val="hybridMultilevel"/>
    <w:tmpl w:val="01F8D91A"/>
    <w:lvl w:ilvl="0" w:tplc="B6D0F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3903E5"/>
    <w:multiLevelType w:val="hybridMultilevel"/>
    <w:tmpl w:val="1318E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KG1ifrrEiQKNBtgPrJ/m4hNAHq3R7d8600H0N1HDDped0A4L9Vw5/AlXv33jd8dYR/x1UG7lsP/jdLqOBaxyg==" w:salt="rsfvEV0AffEezUgbOAsOh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6D4"/>
    <w:rsid w:val="00004180"/>
    <w:rsid w:val="0002432A"/>
    <w:rsid w:val="00024B54"/>
    <w:rsid w:val="00057487"/>
    <w:rsid w:val="00067AE3"/>
    <w:rsid w:val="0009403A"/>
    <w:rsid w:val="000A1E3D"/>
    <w:rsid w:val="000B4045"/>
    <w:rsid w:val="000B40A4"/>
    <w:rsid w:val="000E3486"/>
    <w:rsid w:val="000F130A"/>
    <w:rsid w:val="000F1710"/>
    <w:rsid w:val="001002D7"/>
    <w:rsid w:val="001062F1"/>
    <w:rsid w:val="00110BEC"/>
    <w:rsid w:val="001209EE"/>
    <w:rsid w:val="00163E2F"/>
    <w:rsid w:val="0016762A"/>
    <w:rsid w:val="001818EB"/>
    <w:rsid w:val="00194428"/>
    <w:rsid w:val="00194CC3"/>
    <w:rsid w:val="001B6873"/>
    <w:rsid w:val="001C716D"/>
    <w:rsid w:val="001C7708"/>
    <w:rsid w:val="001E222E"/>
    <w:rsid w:val="001E3420"/>
    <w:rsid w:val="001F3809"/>
    <w:rsid w:val="00223B39"/>
    <w:rsid w:val="002B2AB1"/>
    <w:rsid w:val="002B7CB8"/>
    <w:rsid w:val="002D05EA"/>
    <w:rsid w:val="002E5089"/>
    <w:rsid w:val="00307740"/>
    <w:rsid w:val="003421EE"/>
    <w:rsid w:val="00354D96"/>
    <w:rsid w:val="00361BD6"/>
    <w:rsid w:val="00366C1A"/>
    <w:rsid w:val="00370FF9"/>
    <w:rsid w:val="00390129"/>
    <w:rsid w:val="00392CE2"/>
    <w:rsid w:val="00397C12"/>
    <w:rsid w:val="003E29EC"/>
    <w:rsid w:val="00402273"/>
    <w:rsid w:val="00402EAA"/>
    <w:rsid w:val="004041D3"/>
    <w:rsid w:val="00404C47"/>
    <w:rsid w:val="00442928"/>
    <w:rsid w:val="004437B2"/>
    <w:rsid w:val="0046233F"/>
    <w:rsid w:val="00465D2B"/>
    <w:rsid w:val="00477686"/>
    <w:rsid w:val="00480A31"/>
    <w:rsid w:val="004A232C"/>
    <w:rsid w:val="004B333B"/>
    <w:rsid w:val="004B6CC8"/>
    <w:rsid w:val="004C16E5"/>
    <w:rsid w:val="004F3C1E"/>
    <w:rsid w:val="00504473"/>
    <w:rsid w:val="00542FE1"/>
    <w:rsid w:val="00544A64"/>
    <w:rsid w:val="00545233"/>
    <w:rsid w:val="00546A83"/>
    <w:rsid w:val="00551A8A"/>
    <w:rsid w:val="00573B8A"/>
    <w:rsid w:val="00592E00"/>
    <w:rsid w:val="0059459B"/>
    <w:rsid w:val="00595617"/>
    <w:rsid w:val="005A0D8E"/>
    <w:rsid w:val="006031B3"/>
    <w:rsid w:val="00627D40"/>
    <w:rsid w:val="00641A7D"/>
    <w:rsid w:val="00644C0C"/>
    <w:rsid w:val="00650A96"/>
    <w:rsid w:val="0065406A"/>
    <w:rsid w:val="00664D4A"/>
    <w:rsid w:val="00690E46"/>
    <w:rsid w:val="006946D4"/>
    <w:rsid w:val="006D4D09"/>
    <w:rsid w:val="006F0683"/>
    <w:rsid w:val="00705C86"/>
    <w:rsid w:val="007178AA"/>
    <w:rsid w:val="00740859"/>
    <w:rsid w:val="007507FD"/>
    <w:rsid w:val="00773B57"/>
    <w:rsid w:val="0078272E"/>
    <w:rsid w:val="007A4E4F"/>
    <w:rsid w:val="007A61C1"/>
    <w:rsid w:val="007C1C45"/>
    <w:rsid w:val="007E29F4"/>
    <w:rsid w:val="007F2C32"/>
    <w:rsid w:val="00804D7B"/>
    <w:rsid w:val="00806850"/>
    <w:rsid w:val="00817EA5"/>
    <w:rsid w:val="00821D7F"/>
    <w:rsid w:val="00844581"/>
    <w:rsid w:val="00852F20"/>
    <w:rsid w:val="00882A0C"/>
    <w:rsid w:val="008D09B3"/>
    <w:rsid w:val="008D327A"/>
    <w:rsid w:val="008F559A"/>
    <w:rsid w:val="00926098"/>
    <w:rsid w:val="0093126A"/>
    <w:rsid w:val="00935C09"/>
    <w:rsid w:val="0094221F"/>
    <w:rsid w:val="00953B64"/>
    <w:rsid w:val="00954F2B"/>
    <w:rsid w:val="009651C0"/>
    <w:rsid w:val="009B0085"/>
    <w:rsid w:val="009C54B1"/>
    <w:rsid w:val="009C7D6D"/>
    <w:rsid w:val="009D0196"/>
    <w:rsid w:val="009D1767"/>
    <w:rsid w:val="00A3344C"/>
    <w:rsid w:val="00A5011B"/>
    <w:rsid w:val="00A5097A"/>
    <w:rsid w:val="00A561D1"/>
    <w:rsid w:val="00A91C1E"/>
    <w:rsid w:val="00A9214F"/>
    <w:rsid w:val="00AC7044"/>
    <w:rsid w:val="00B17B74"/>
    <w:rsid w:val="00B17B7D"/>
    <w:rsid w:val="00B3407B"/>
    <w:rsid w:val="00B5042C"/>
    <w:rsid w:val="00B53611"/>
    <w:rsid w:val="00B640DC"/>
    <w:rsid w:val="00B66ABA"/>
    <w:rsid w:val="00B72C00"/>
    <w:rsid w:val="00B77F88"/>
    <w:rsid w:val="00BD24D7"/>
    <w:rsid w:val="00C07FAF"/>
    <w:rsid w:val="00C17603"/>
    <w:rsid w:val="00C25E68"/>
    <w:rsid w:val="00C35168"/>
    <w:rsid w:val="00C45EB0"/>
    <w:rsid w:val="00C52E0B"/>
    <w:rsid w:val="00C77FF4"/>
    <w:rsid w:val="00CA1B04"/>
    <w:rsid w:val="00CA53EE"/>
    <w:rsid w:val="00CF21EF"/>
    <w:rsid w:val="00D1393C"/>
    <w:rsid w:val="00D31F08"/>
    <w:rsid w:val="00D5242E"/>
    <w:rsid w:val="00D83AB2"/>
    <w:rsid w:val="00DA6525"/>
    <w:rsid w:val="00DA760E"/>
    <w:rsid w:val="00DB6631"/>
    <w:rsid w:val="00DE3EAF"/>
    <w:rsid w:val="00E27B49"/>
    <w:rsid w:val="00E63608"/>
    <w:rsid w:val="00E66905"/>
    <w:rsid w:val="00E67520"/>
    <w:rsid w:val="00E75085"/>
    <w:rsid w:val="00E754C8"/>
    <w:rsid w:val="00EA1B12"/>
    <w:rsid w:val="00EC608E"/>
    <w:rsid w:val="00EE14E8"/>
    <w:rsid w:val="00EE5A62"/>
    <w:rsid w:val="00EE6A9F"/>
    <w:rsid w:val="00F15C42"/>
    <w:rsid w:val="00F21C02"/>
    <w:rsid w:val="00F26890"/>
    <w:rsid w:val="00F270EC"/>
    <w:rsid w:val="00F52FEB"/>
    <w:rsid w:val="00F61FFD"/>
    <w:rsid w:val="00F71704"/>
    <w:rsid w:val="00F76CAC"/>
    <w:rsid w:val="00F84AB2"/>
    <w:rsid w:val="00FB3B9E"/>
    <w:rsid w:val="00FC122D"/>
    <w:rsid w:val="00FC43C8"/>
    <w:rsid w:val="00FC6EBB"/>
    <w:rsid w:val="00FD20B6"/>
    <w:rsid w:val="00FD50F0"/>
    <w:rsid w:val="00FD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5C478"/>
  <w15:chartTrackingRefBased/>
  <w15:docId w15:val="{FAD412BF-05EF-4CF1-BA34-DDDDA96C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2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1E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25E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51C0"/>
    <w:rPr>
      <w:color w:val="0563C1" w:themeColor="hyperlink"/>
      <w:u w:val="single"/>
    </w:rPr>
  </w:style>
  <w:style w:type="character" w:customStyle="1" w:styleId="ui-provider">
    <w:name w:val="ui-provider"/>
    <w:basedOn w:val="DefaultParagraphFont"/>
    <w:rsid w:val="00852F20"/>
  </w:style>
  <w:style w:type="paragraph" w:styleId="Revision">
    <w:name w:val="Revision"/>
    <w:hidden/>
    <w:uiPriority w:val="99"/>
    <w:semiHidden/>
    <w:rsid w:val="00FB3B9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E348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46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7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5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06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4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76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08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569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7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3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00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23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3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41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2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9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5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2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73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1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91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4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064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5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9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52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4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1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63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684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0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1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84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91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44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663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1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45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0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8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5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52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79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10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999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3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8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09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2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5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26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4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4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2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2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8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14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405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85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940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04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1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30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05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63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8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00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np.navy.mil/documents/7769305/76557538503/NAVSUPINST+1520.8A_final_for_signature_022125+V00.pdf/49776b77-ce35-540e-6664-edb18e54aa80?t=17404313130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5430</Characters>
  <Application>Microsoft Office Word</Application>
  <DocSecurity>8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Coleman, Michelle M LCDR USN COMNAVPERSCOM MIL TN (USA)</dc:creator>
  <cp:keywords/>
  <dc:description/>
  <cp:lastModifiedBy>Mays, Nicholas C LCDR USN COMNAVPERSCOM MIL TN (USA)</cp:lastModifiedBy>
  <cp:revision>2</cp:revision>
  <cp:lastPrinted>2024-08-29T21:34:00Z</cp:lastPrinted>
  <dcterms:created xsi:type="dcterms:W3CDTF">2025-03-12T14:34:00Z</dcterms:created>
  <dcterms:modified xsi:type="dcterms:W3CDTF">2025-03-12T14:34:00Z</dcterms:modified>
</cp:coreProperties>
</file>