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EF" w:rsidRPr="00DB6F48" w:rsidRDefault="00DB4F73" w:rsidP="00A20A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FY</w:t>
      </w:r>
      <w:r w:rsidR="00703E26">
        <w:rPr>
          <w:rFonts w:ascii="Times New Roman" w:hAnsi="Times New Roman" w:cs="Times New Roman"/>
          <w:b/>
        </w:rPr>
        <w:t>19</w:t>
      </w:r>
      <w:r w:rsidR="00801E99">
        <w:rPr>
          <w:rFonts w:ascii="Times New Roman" w:hAnsi="Times New Roman" w:cs="Times New Roman"/>
          <w:b/>
        </w:rPr>
        <w:t xml:space="preserve"> </w:t>
      </w:r>
      <w:r w:rsidR="00A20AEF" w:rsidRPr="00DB6F48">
        <w:rPr>
          <w:rFonts w:ascii="Times New Roman" w:hAnsi="Times New Roman" w:cs="Times New Roman"/>
          <w:b/>
        </w:rPr>
        <w:t xml:space="preserve">Reserve </w:t>
      </w:r>
      <w:r w:rsidR="00E6202F">
        <w:rPr>
          <w:rFonts w:ascii="Times New Roman" w:hAnsi="Times New Roman" w:cs="Times New Roman"/>
          <w:b/>
        </w:rPr>
        <w:t xml:space="preserve">Component </w:t>
      </w:r>
      <w:r w:rsidR="00A20AEF" w:rsidRPr="00DB6F48">
        <w:rPr>
          <w:rFonts w:ascii="Times New Roman" w:hAnsi="Times New Roman" w:cs="Times New Roman"/>
          <w:b/>
        </w:rPr>
        <w:t xml:space="preserve">Medical Officer </w:t>
      </w:r>
      <w:r w:rsidR="001219FA">
        <w:rPr>
          <w:rFonts w:ascii="Times New Roman" w:hAnsi="Times New Roman" w:cs="Times New Roman"/>
          <w:b/>
        </w:rPr>
        <w:t>Retention/Continuation Policy</w:t>
      </w:r>
    </w:p>
    <w:p w:rsidR="001A6811" w:rsidRDefault="005A46DD" w:rsidP="00131F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03E26">
        <w:rPr>
          <w:rFonts w:ascii="Times New Roman" w:hAnsi="Times New Roman" w:cs="Times New Roman"/>
        </w:rPr>
        <w:t>7</w:t>
      </w:r>
      <w:r w:rsidR="00D42955">
        <w:rPr>
          <w:rFonts w:ascii="Times New Roman" w:hAnsi="Times New Roman" w:cs="Times New Roman"/>
        </w:rPr>
        <w:t xml:space="preserve"> September</w:t>
      </w:r>
      <w:r w:rsidR="003F52DF">
        <w:rPr>
          <w:rFonts w:ascii="Times New Roman" w:hAnsi="Times New Roman" w:cs="Times New Roman"/>
        </w:rPr>
        <w:t xml:space="preserve"> 201</w:t>
      </w:r>
      <w:r w:rsidR="00703E26">
        <w:rPr>
          <w:rFonts w:ascii="Times New Roman" w:hAnsi="Times New Roman" w:cs="Times New Roman"/>
        </w:rPr>
        <w:t>8</w:t>
      </w:r>
    </w:p>
    <w:p w:rsidR="00225512" w:rsidRPr="00BC2D14" w:rsidRDefault="00225512" w:rsidP="001219FA">
      <w:pPr>
        <w:rPr>
          <w:rFonts w:ascii="Times New Roman" w:hAnsi="Times New Roman" w:cs="Times New Roman"/>
        </w:rPr>
      </w:pPr>
      <w:r w:rsidRPr="00361E08">
        <w:rPr>
          <w:rFonts w:ascii="Times New Roman" w:hAnsi="Times New Roman" w:cs="Times New Roman"/>
          <w:b/>
        </w:rPr>
        <w:t>Mission:</w:t>
      </w:r>
      <w:r w:rsidRPr="00BC2D14">
        <w:rPr>
          <w:rFonts w:ascii="Times New Roman" w:hAnsi="Times New Roman" w:cs="Times New Roman"/>
        </w:rPr>
        <w:t xml:space="preserve"> </w:t>
      </w:r>
      <w:r w:rsidR="00E6202F">
        <w:rPr>
          <w:rFonts w:ascii="Times New Roman" w:hAnsi="Times New Roman" w:cs="Times New Roman"/>
        </w:rPr>
        <w:t xml:space="preserve"> </w:t>
      </w:r>
      <w:r w:rsidRPr="00BC2D14">
        <w:rPr>
          <w:rFonts w:ascii="Times New Roman" w:hAnsi="Times New Roman" w:cs="Times New Roman"/>
        </w:rPr>
        <w:t>To clarify the execution of the Reserve Component</w:t>
      </w:r>
      <w:r w:rsidR="00E36922">
        <w:rPr>
          <w:rFonts w:ascii="Times New Roman" w:hAnsi="Times New Roman" w:cs="Times New Roman"/>
        </w:rPr>
        <w:t xml:space="preserve"> </w:t>
      </w:r>
      <w:r w:rsidR="00DB4F73">
        <w:rPr>
          <w:rFonts w:ascii="Times New Roman" w:hAnsi="Times New Roman" w:cs="Times New Roman"/>
        </w:rPr>
        <w:t>(RC) O</w:t>
      </w:r>
      <w:r w:rsidRPr="00BC2D14">
        <w:rPr>
          <w:rFonts w:ascii="Times New Roman" w:hAnsi="Times New Roman" w:cs="Times New Roman"/>
        </w:rPr>
        <w:t xml:space="preserve">fficer </w:t>
      </w:r>
      <w:r w:rsidR="00DB4F73">
        <w:rPr>
          <w:rFonts w:ascii="Times New Roman" w:hAnsi="Times New Roman" w:cs="Times New Roman"/>
        </w:rPr>
        <w:t>C</w:t>
      </w:r>
      <w:r w:rsidRPr="00BC2D14">
        <w:rPr>
          <w:rFonts w:ascii="Times New Roman" w:hAnsi="Times New Roman" w:cs="Times New Roman"/>
        </w:rPr>
        <w:t xml:space="preserve">ontinuation and </w:t>
      </w:r>
      <w:r w:rsidR="00DB4F73">
        <w:rPr>
          <w:rFonts w:ascii="Times New Roman" w:hAnsi="Times New Roman" w:cs="Times New Roman"/>
        </w:rPr>
        <w:t>R</w:t>
      </w:r>
      <w:r w:rsidRPr="00BC2D14">
        <w:rPr>
          <w:rFonts w:ascii="Times New Roman" w:hAnsi="Times New Roman" w:cs="Times New Roman"/>
        </w:rPr>
        <w:t xml:space="preserve">etention </w:t>
      </w:r>
      <w:r w:rsidR="00DB4F73">
        <w:rPr>
          <w:rFonts w:ascii="Times New Roman" w:hAnsi="Times New Roman" w:cs="Times New Roman"/>
        </w:rPr>
        <w:t>P</w:t>
      </w:r>
      <w:r w:rsidRPr="00BC2D14">
        <w:rPr>
          <w:rFonts w:ascii="Times New Roman" w:hAnsi="Times New Roman" w:cs="Times New Roman"/>
        </w:rPr>
        <w:t>olicy</w:t>
      </w:r>
      <w:r w:rsidR="001219FA">
        <w:rPr>
          <w:rFonts w:ascii="Times New Roman" w:hAnsi="Times New Roman" w:cs="Times New Roman"/>
        </w:rPr>
        <w:t xml:space="preserve">. </w:t>
      </w:r>
      <w:r w:rsidR="00DB4F73">
        <w:rPr>
          <w:rFonts w:ascii="Times New Roman" w:hAnsi="Times New Roman" w:cs="Times New Roman"/>
        </w:rPr>
        <w:t xml:space="preserve"> </w:t>
      </w:r>
      <w:r w:rsidR="00760BF0">
        <w:rPr>
          <w:rFonts w:ascii="Times New Roman" w:hAnsi="Times New Roman" w:cs="Times New Roman"/>
        </w:rPr>
        <w:t>S</w:t>
      </w:r>
      <w:r w:rsidRPr="00BC2D14">
        <w:rPr>
          <w:rFonts w:ascii="Times New Roman" w:hAnsi="Times New Roman" w:cs="Times New Roman"/>
        </w:rPr>
        <w:t>pecifically</w:t>
      </w:r>
      <w:r w:rsidR="00760BF0">
        <w:rPr>
          <w:rFonts w:ascii="Times New Roman" w:hAnsi="Times New Roman" w:cs="Times New Roman"/>
        </w:rPr>
        <w:t>,</w:t>
      </w:r>
      <w:r w:rsidRPr="00BC2D14">
        <w:rPr>
          <w:rFonts w:ascii="Times New Roman" w:hAnsi="Times New Roman" w:cs="Times New Roman"/>
        </w:rPr>
        <w:t xml:space="preserve"> to further </w:t>
      </w:r>
      <w:r w:rsidR="00206224" w:rsidRPr="00BC2D14">
        <w:rPr>
          <w:rFonts w:ascii="Times New Roman" w:hAnsi="Times New Roman" w:cs="Times New Roman"/>
        </w:rPr>
        <w:t>clarify</w:t>
      </w:r>
      <w:r w:rsidRPr="00BC2D14">
        <w:rPr>
          <w:rFonts w:ascii="Times New Roman" w:hAnsi="Times New Roman" w:cs="Times New Roman"/>
        </w:rPr>
        <w:t xml:space="preserve"> which skills sets are critical to RC Navy Medicine</w:t>
      </w:r>
      <w:r w:rsidR="00F56338">
        <w:rPr>
          <w:rFonts w:ascii="Times New Roman" w:hAnsi="Times New Roman" w:cs="Times New Roman"/>
        </w:rPr>
        <w:t>, who</w:t>
      </w:r>
      <w:r w:rsidRPr="00BC2D14">
        <w:rPr>
          <w:rFonts w:ascii="Times New Roman" w:hAnsi="Times New Roman" w:cs="Times New Roman"/>
        </w:rPr>
        <w:t xml:space="preserve"> should be retain</w:t>
      </w:r>
      <w:r w:rsidR="000B035F">
        <w:rPr>
          <w:rFonts w:ascii="Times New Roman" w:hAnsi="Times New Roman" w:cs="Times New Roman"/>
        </w:rPr>
        <w:t>ed</w:t>
      </w:r>
      <w:r w:rsidRPr="00BC2D14">
        <w:rPr>
          <w:rFonts w:ascii="Times New Roman" w:hAnsi="Times New Roman" w:cs="Times New Roman"/>
        </w:rPr>
        <w:t xml:space="preserve"> and for what periodicities.  </w:t>
      </w:r>
    </w:p>
    <w:p w:rsidR="00225512" w:rsidRPr="00DB6F48" w:rsidRDefault="00225512" w:rsidP="001219FA">
      <w:pPr>
        <w:rPr>
          <w:rFonts w:ascii="Times New Roman" w:hAnsi="Times New Roman" w:cs="Times New Roman"/>
          <w:i/>
        </w:rPr>
      </w:pPr>
      <w:r w:rsidRPr="00760BF0">
        <w:rPr>
          <w:rFonts w:ascii="Times New Roman" w:hAnsi="Times New Roman" w:cs="Times New Roman"/>
          <w:b/>
        </w:rPr>
        <w:t>Updates:</w:t>
      </w:r>
      <w:r w:rsidR="001219FA">
        <w:rPr>
          <w:rFonts w:ascii="Times New Roman" w:hAnsi="Times New Roman" w:cs="Times New Roman"/>
        </w:rPr>
        <w:t xml:space="preserve"> The contents of this policy</w:t>
      </w:r>
      <w:r w:rsidRPr="00BC2D14">
        <w:rPr>
          <w:rFonts w:ascii="Times New Roman" w:hAnsi="Times New Roman" w:cs="Times New Roman"/>
        </w:rPr>
        <w:t xml:space="preserve"> </w:t>
      </w:r>
      <w:r w:rsidR="000B035F">
        <w:rPr>
          <w:rFonts w:ascii="Times New Roman" w:hAnsi="Times New Roman" w:cs="Times New Roman"/>
        </w:rPr>
        <w:t xml:space="preserve">will be </w:t>
      </w:r>
      <w:r w:rsidRPr="00BC2D14">
        <w:rPr>
          <w:rFonts w:ascii="Times New Roman" w:hAnsi="Times New Roman" w:cs="Times New Roman"/>
        </w:rPr>
        <w:t>update</w:t>
      </w:r>
      <w:r w:rsidR="00AF5501">
        <w:rPr>
          <w:rFonts w:ascii="Times New Roman" w:hAnsi="Times New Roman" w:cs="Times New Roman"/>
        </w:rPr>
        <w:t xml:space="preserve">d as often as necessary </w:t>
      </w:r>
      <w:r w:rsidR="00DB4F73">
        <w:rPr>
          <w:rFonts w:ascii="Times New Roman" w:hAnsi="Times New Roman" w:cs="Times New Roman"/>
        </w:rPr>
        <w:t xml:space="preserve">to maintain </w:t>
      </w:r>
      <w:r w:rsidR="00AF5501">
        <w:rPr>
          <w:rFonts w:ascii="Times New Roman" w:hAnsi="Times New Roman" w:cs="Times New Roman"/>
        </w:rPr>
        <w:t>community health</w:t>
      </w:r>
      <w:r w:rsidRPr="00BC2D14">
        <w:rPr>
          <w:rFonts w:ascii="Times New Roman" w:hAnsi="Times New Roman" w:cs="Times New Roman"/>
        </w:rPr>
        <w:t xml:space="preserve"> (</w:t>
      </w:r>
      <w:r w:rsidR="002E6FC4">
        <w:rPr>
          <w:rFonts w:ascii="Times New Roman" w:hAnsi="Times New Roman" w:cs="Times New Roman"/>
        </w:rPr>
        <w:t>reviewed at least annually</w:t>
      </w:r>
      <w:r w:rsidRPr="00BC2D14">
        <w:rPr>
          <w:rFonts w:ascii="Times New Roman" w:hAnsi="Times New Roman" w:cs="Times New Roman"/>
        </w:rPr>
        <w:t>)</w:t>
      </w:r>
      <w:r w:rsidR="00DB4F73">
        <w:rPr>
          <w:rFonts w:ascii="Times New Roman" w:hAnsi="Times New Roman" w:cs="Times New Roman"/>
        </w:rPr>
        <w:t xml:space="preserve">.  </w:t>
      </w:r>
      <w:r w:rsidR="00AF5501">
        <w:rPr>
          <w:rFonts w:ascii="Times New Roman" w:hAnsi="Times New Roman" w:cs="Times New Roman"/>
        </w:rPr>
        <w:t xml:space="preserve">The updates will be </w:t>
      </w:r>
      <w:r w:rsidR="00FB11D0">
        <w:rPr>
          <w:rFonts w:ascii="Times New Roman" w:hAnsi="Times New Roman" w:cs="Times New Roman"/>
        </w:rPr>
        <w:t xml:space="preserve">vetted by the Medical Officer Community Manager and the applicable </w:t>
      </w:r>
      <w:r w:rsidR="001219FA">
        <w:rPr>
          <w:rFonts w:ascii="Times New Roman" w:hAnsi="Times New Roman" w:cs="Times New Roman"/>
        </w:rPr>
        <w:t>Reserve Affairs Officer (RAO)</w:t>
      </w:r>
      <w:r w:rsidR="00FB11D0">
        <w:rPr>
          <w:rFonts w:ascii="Times New Roman" w:hAnsi="Times New Roman" w:cs="Times New Roman"/>
        </w:rPr>
        <w:t xml:space="preserve">.  </w:t>
      </w:r>
      <w:r w:rsidR="00BE67B8">
        <w:rPr>
          <w:rFonts w:ascii="Times New Roman" w:hAnsi="Times New Roman" w:cs="Times New Roman"/>
        </w:rPr>
        <w:t xml:space="preserve"> </w:t>
      </w:r>
    </w:p>
    <w:p w:rsidR="00F800F9" w:rsidRDefault="009D78C2" w:rsidP="00121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725BCC">
        <w:rPr>
          <w:rFonts w:ascii="Times New Roman" w:hAnsi="Times New Roman" w:cs="Times New Roman"/>
          <w:b/>
        </w:rPr>
        <w:t>redentialed and/or Li</w:t>
      </w:r>
      <w:r w:rsidR="009E1E81" w:rsidRPr="00760BF0">
        <w:rPr>
          <w:rFonts w:ascii="Times New Roman" w:hAnsi="Times New Roman" w:cs="Times New Roman"/>
          <w:b/>
        </w:rPr>
        <w:t>cens</w:t>
      </w:r>
      <w:r w:rsidR="00725BCC">
        <w:rPr>
          <w:rFonts w:ascii="Times New Roman" w:hAnsi="Times New Roman" w:cs="Times New Roman"/>
          <w:b/>
        </w:rPr>
        <w:t>ed, Privileged, and P</w:t>
      </w:r>
      <w:r>
        <w:rPr>
          <w:rFonts w:ascii="Times New Roman" w:hAnsi="Times New Roman" w:cs="Times New Roman"/>
          <w:b/>
        </w:rPr>
        <w:t>racticing for Navy Medicine</w:t>
      </w:r>
      <w:r w:rsidR="0062610C">
        <w:rPr>
          <w:rFonts w:ascii="Times New Roman" w:hAnsi="Times New Roman" w:cs="Times New Roman"/>
          <w:b/>
        </w:rPr>
        <w:t>:</w:t>
      </w:r>
      <w:r w:rsidR="00F429BA">
        <w:rPr>
          <w:rFonts w:ascii="Times New Roman" w:hAnsi="Times New Roman" w:cs="Times New Roman"/>
          <w:b/>
        </w:rPr>
        <w:t xml:space="preserve"> </w:t>
      </w:r>
      <w:r w:rsidR="00725BCC">
        <w:rPr>
          <w:rFonts w:ascii="Times New Roman" w:hAnsi="Times New Roman" w:cs="Times New Roman"/>
          <w:b/>
        </w:rPr>
        <w:t xml:space="preserve"> </w:t>
      </w:r>
      <w:r w:rsidR="00F429BA">
        <w:rPr>
          <w:rFonts w:ascii="Times New Roman" w:hAnsi="Times New Roman" w:cs="Times New Roman"/>
        </w:rPr>
        <w:t>T</w:t>
      </w:r>
      <w:r w:rsidR="009E1E81" w:rsidRPr="00BC2D14">
        <w:rPr>
          <w:rFonts w:ascii="Times New Roman" w:hAnsi="Times New Roman" w:cs="Times New Roman"/>
        </w:rPr>
        <w:t xml:space="preserve">he primary Subspecialty (SSP) </w:t>
      </w:r>
      <w:r w:rsidR="00725BCC">
        <w:rPr>
          <w:rFonts w:ascii="Times New Roman" w:hAnsi="Times New Roman" w:cs="Times New Roman"/>
        </w:rPr>
        <w:t xml:space="preserve">code indicates that the </w:t>
      </w:r>
      <w:r w:rsidR="00EC24C9">
        <w:rPr>
          <w:rFonts w:ascii="Times New Roman" w:hAnsi="Times New Roman" w:cs="Times New Roman"/>
        </w:rPr>
        <w:t xml:space="preserve">associated </w:t>
      </w:r>
      <w:r w:rsidR="00725BCC">
        <w:rPr>
          <w:rFonts w:ascii="Times New Roman" w:hAnsi="Times New Roman" w:cs="Times New Roman"/>
        </w:rPr>
        <w:t>skill set is valid (</w:t>
      </w:r>
      <w:r w:rsidR="00725BCC" w:rsidRPr="00725BCC">
        <w:rPr>
          <w:rFonts w:ascii="Times New Roman" w:hAnsi="Times New Roman" w:cs="Times New Roman"/>
        </w:rPr>
        <w:t>Credentialed and/or Licensed, Privileged, and Practicing for Navy Medicine</w:t>
      </w:r>
      <w:r w:rsidR="00725BCC">
        <w:rPr>
          <w:rFonts w:ascii="Times New Roman" w:hAnsi="Times New Roman" w:cs="Times New Roman"/>
        </w:rPr>
        <w:t xml:space="preserve">) and is the </w:t>
      </w:r>
      <w:r w:rsidR="00F429BA">
        <w:rPr>
          <w:rFonts w:ascii="Times New Roman" w:hAnsi="Times New Roman" w:cs="Times New Roman"/>
        </w:rPr>
        <w:t xml:space="preserve">key </w:t>
      </w:r>
      <w:r w:rsidR="00725BCC">
        <w:rPr>
          <w:rFonts w:ascii="Times New Roman" w:hAnsi="Times New Roman" w:cs="Times New Roman"/>
        </w:rPr>
        <w:t xml:space="preserve">for </w:t>
      </w:r>
      <w:r w:rsidR="00F429BA">
        <w:rPr>
          <w:rFonts w:ascii="Times New Roman" w:hAnsi="Times New Roman" w:cs="Times New Roman"/>
        </w:rPr>
        <w:t>ret</w:t>
      </w:r>
      <w:r w:rsidR="001219FA">
        <w:rPr>
          <w:rFonts w:ascii="Times New Roman" w:hAnsi="Times New Roman" w:cs="Times New Roman"/>
        </w:rPr>
        <w:t xml:space="preserve">ention/continuation decisions. </w:t>
      </w:r>
      <w:r w:rsidR="00BE67B8">
        <w:rPr>
          <w:rFonts w:ascii="Times New Roman" w:hAnsi="Times New Roman" w:cs="Times New Roman"/>
        </w:rPr>
        <w:t xml:space="preserve"> </w:t>
      </w:r>
      <w:r w:rsidR="001219FA">
        <w:rPr>
          <w:rFonts w:ascii="Times New Roman" w:hAnsi="Times New Roman" w:cs="Times New Roman"/>
        </w:rPr>
        <w:t>The policy herein</w:t>
      </w:r>
      <w:r w:rsidR="00F429BA">
        <w:rPr>
          <w:rFonts w:ascii="Times New Roman" w:hAnsi="Times New Roman" w:cs="Times New Roman"/>
        </w:rPr>
        <w:t xml:space="preserve"> </w:t>
      </w:r>
      <w:r w:rsidR="00760BF0">
        <w:rPr>
          <w:rFonts w:ascii="Times New Roman" w:hAnsi="Times New Roman" w:cs="Times New Roman"/>
        </w:rPr>
        <w:t>refer</w:t>
      </w:r>
      <w:r w:rsidR="001219FA">
        <w:rPr>
          <w:rFonts w:ascii="Times New Roman" w:hAnsi="Times New Roman" w:cs="Times New Roman"/>
        </w:rPr>
        <w:t>s</w:t>
      </w:r>
      <w:r w:rsidR="00760BF0">
        <w:rPr>
          <w:rFonts w:ascii="Times New Roman" w:hAnsi="Times New Roman" w:cs="Times New Roman"/>
        </w:rPr>
        <w:t xml:space="preserve"> to the primary </w:t>
      </w:r>
      <w:r w:rsidR="00BE67B8">
        <w:rPr>
          <w:rFonts w:ascii="Times New Roman" w:hAnsi="Times New Roman" w:cs="Times New Roman"/>
        </w:rPr>
        <w:t>SSP</w:t>
      </w:r>
      <w:r w:rsidR="00760BF0">
        <w:rPr>
          <w:rFonts w:ascii="Times New Roman" w:hAnsi="Times New Roman" w:cs="Times New Roman"/>
        </w:rPr>
        <w:t>, even though a retention/continuation decision could be made regarding a</w:t>
      </w:r>
      <w:r w:rsidR="00EC24C9">
        <w:rPr>
          <w:rFonts w:ascii="Times New Roman" w:hAnsi="Times New Roman" w:cs="Times New Roman"/>
        </w:rPr>
        <w:t xml:space="preserve">dditional </w:t>
      </w:r>
      <w:r w:rsidR="00760BF0">
        <w:rPr>
          <w:rFonts w:ascii="Times New Roman" w:hAnsi="Times New Roman" w:cs="Times New Roman"/>
        </w:rPr>
        <w:t>skill set</w:t>
      </w:r>
      <w:r w:rsidR="00EC24C9">
        <w:rPr>
          <w:rFonts w:ascii="Times New Roman" w:hAnsi="Times New Roman" w:cs="Times New Roman"/>
        </w:rPr>
        <w:t>s</w:t>
      </w:r>
      <w:r w:rsidR="00F800F9">
        <w:rPr>
          <w:rFonts w:ascii="Times New Roman" w:hAnsi="Times New Roman" w:cs="Times New Roman"/>
        </w:rPr>
        <w:t>, typically contingent upon validation of a secondary or tertiary SSP</w:t>
      </w:r>
      <w:r w:rsidR="00725BCC">
        <w:rPr>
          <w:rFonts w:ascii="Times New Roman" w:hAnsi="Times New Roman" w:cs="Times New Roman"/>
        </w:rPr>
        <w:t xml:space="preserve">.   </w:t>
      </w:r>
    </w:p>
    <w:p w:rsidR="00EC24C9" w:rsidRDefault="00F429BA" w:rsidP="00121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760BF0">
        <w:rPr>
          <w:rFonts w:ascii="Times New Roman" w:hAnsi="Times New Roman" w:cs="Times New Roman"/>
          <w:b/>
        </w:rPr>
        <w:t>orld-wide assignable</w:t>
      </w:r>
      <w:r w:rsidR="0062610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BE67B8">
        <w:rPr>
          <w:rFonts w:ascii="Times New Roman" w:hAnsi="Times New Roman" w:cs="Times New Roman"/>
          <w:b/>
        </w:rPr>
        <w:t xml:space="preserve"> </w:t>
      </w:r>
      <w:r w:rsidR="00F800F9">
        <w:rPr>
          <w:rFonts w:ascii="Times New Roman" w:hAnsi="Times New Roman" w:cs="Times New Roman"/>
        </w:rPr>
        <w:t>All retention/continuation decisions are contingent upon the member maintaining a worl</w:t>
      </w:r>
      <w:r w:rsidR="00E6202F">
        <w:rPr>
          <w:rFonts w:ascii="Times New Roman" w:hAnsi="Times New Roman" w:cs="Times New Roman"/>
        </w:rPr>
        <w:t>d</w:t>
      </w:r>
      <w:r w:rsidR="00F800F9">
        <w:rPr>
          <w:rFonts w:ascii="Times New Roman" w:hAnsi="Times New Roman" w:cs="Times New Roman"/>
        </w:rPr>
        <w:t xml:space="preserve">-wide assignable status. </w:t>
      </w:r>
      <w:r w:rsidR="00E6202F">
        <w:rPr>
          <w:rFonts w:ascii="Times New Roman" w:hAnsi="Times New Roman" w:cs="Times New Roman"/>
        </w:rPr>
        <w:t xml:space="preserve"> </w:t>
      </w:r>
      <w:r w:rsidR="009E1E81" w:rsidRPr="00BC2D14">
        <w:rPr>
          <w:rFonts w:ascii="Times New Roman" w:hAnsi="Times New Roman" w:cs="Times New Roman"/>
        </w:rPr>
        <w:t xml:space="preserve">Exceptions </w:t>
      </w:r>
      <w:r w:rsidR="004D0553">
        <w:rPr>
          <w:rFonts w:ascii="Times New Roman" w:hAnsi="Times New Roman" w:cs="Times New Roman"/>
        </w:rPr>
        <w:t>can</w:t>
      </w:r>
      <w:r w:rsidR="009E1E81" w:rsidRPr="00BC2D14">
        <w:rPr>
          <w:rFonts w:ascii="Times New Roman" w:hAnsi="Times New Roman" w:cs="Times New Roman"/>
        </w:rPr>
        <w:t xml:space="preserve"> be made for </w:t>
      </w:r>
      <w:r w:rsidR="0056750A">
        <w:rPr>
          <w:rFonts w:ascii="Times New Roman" w:hAnsi="Times New Roman" w:cs="Times New Roman"/>
        </w:rPr>
        <w:t xml:space="preserve">members </w:t>
      </w:r>
      <w:r w:rsidR="009E1E81" w:rsidRPr="00BC2D14">
        <w:rPr>
          <w:rFonts w:ascii="Times New Roman" w:hAnsi="Times New Roman" w:cs="Times New Roman"/>
        </w:rPr>
        <w:t>that are not world-wide assignable, but only after close consideration for the</w:t>
      </w:r>
      <w:r w:rsidR="0056750A">
        <w:rPr>
          <w:rFonts w:ascii="Times New Roman" w:hAnsi="Times New Roman" w:cs="Times New Roman"/>
        </w:rPr>
        <w:t xml:space="preserve"> combination of skill set and</w:t>
      </w:r>
      <w:r w:rsidR="009E1E81" w:rsidRPr="00BC2D14">
        <w:rPr>
          <w:rFonts w:ascii="Times New Roman" w:hAnsi="Times New Roman" w:cs="Times New Roman"/>
        </w:rPr>
        <w:t xml:space="preserve"> likely mobilization sites</w:t>
      </w:r>
      <w:r w:rsidR="00EC24C9">
        <w:rPr>
          <w:rFonts w:ascii="Times New Roman" w:hAnsi="Times New Roman" w:cs="Times New Roman"/>
        </w:rPr>
        <w:t xml:space="preserve">.  </w:t>
      </w:r>
      <w:r w:rsidR="009E1E81" w:rsidRPr="00BC2D14">
        <w:rPr>
          <w:rFonts w:ascii="Times New Roman" w:hAnsi="Times New Roman" w:cs="Times New Roman"/>
        </w:rPr>
        <w:t xml:space="preserve"> </w:t>
      </w:r>
    </w:p>
    <w:p w:rsidR="00225512" w:rsidRPr="000113BA" w:rsidRDefault="00225512" w:rsidP="001219FA">
      <w:pPr>
        <w:rPr>
          <w:rFonts w:ascii="Times New Roman" w:hAnsi="Times New Roman" w:cs="Times New Roman"/>
        </w:rPr>
      </w:pPr>
      <w:r w:rsidRPr="00760BF0">
        <w:rPr>
          <w:rFonts w:ascii="Times New Roman" w:hAnsi="Times New Roman" w:cs="Times New Roman"/>
          <w:b/>
        </w:rPr>
        <w:t>General Categories</w:t>
      </w:r>
      <w:r w:rsidR="009E1E81" w:rsidRPr="00760BF0">
        <w:rPr>
          <w:rFonts w:ascii="Times New Roman" w:hAnsi="Times New Roman" w:cs="Times New Roman"/>
          <w:b/>
        </w:rPr>
        <w:t xml:space="preserve"> of Skill Sets</w:t>
      </w:r>
      <w:r w:rsidRPr="00760BF0">
        <w:rPr>
          <w:rFonts w:ascii="Times New Roman" w:hAnsi="Times New Roman" w:cs="Times New Roman"/>
          <w:b/>
        </w:rPr>
        <w:t>:</w:t>
      </w:r>
      <w:r w:rsidR="00B52ADC">
        <w:rPr>
          <w:rFonts w:ascii="Times New Roman" w:hAnsi="Times New Roman" w:cs="Times New Roman"/>
          <w:b/>
        </w:rPr>
        <w:t xml:space="preserve"> </w:t>
      </w:r>
      <w:r w:rsidR="00BE67B8">
        <w:rPr>
          <w:rFonts w:ascii="Times New Roman" w:hAnsi="Times New Roman" w:cs="Times New Roman"/>
          <w:b/>
        </w:rPr>
        <w:t xml:space="preserve"> </w:t>
      </w:r>
      <w:r w:rsidR="000113BA">
        <w:rPr>
          <w:rFonts w:ascii="Times New Roman" w:hAnsi="Times New Roman" w:cs="Times New Roman"/>
        </w:rPr>
        <w:t xml:space="preserve">Each of the </w:t>
      </w:r>
      <w:r w:rsidR="00940A4A">
        <w:rPr>
          <w:rFonts w:ascii="Times New Roman" w:hAnsi="Times New Roman" w:cs="Times New Roman"/>
        </w:rPr>
        <w:t>RC Medical Officer Communities</w:t>
      </w:r>
      <w:r w:rsidR="000113BA">
        <w:rPr>
          <w:rFonts w:ascii="Times New Roman" w:hAnsi="Times New Roman" w:cs="Times New Roman"/>
        </w:rPr>
        <w:t xml:space="preserve"> will have different needs for retention</w:t>
      </w:r>
      <w:r w:rsidR="001219FA">
        <w:rPr>
          <w:rFonts w:ascii="Times New Roman" w:hAnsi="Times New Roman" w:cs="Times New Roman"/>
        </w:rPr>
        <w:t>/continuation</w:t>
      </w:r>
      <w:r w:rsidR="00FB11D0">
        <w:rPr>
          <w:rFonts w:ascii="Times New Roman" w:hAnsi="Times New Roman" w:cs="Times New Roman"/>
        </w:rPr>
        <w:t xml:space="preserve">.  </w:t>
      </w:r>
      <w:r w:rsidR="000113BA">
        <w:rPr>
          <w:rFonts w:ascii="Times New Roman" w:hAnsi="Times New Roman" w:cs="Times New Roman"/>
        </w:rPr>
        <w:t>The guida</w:t>
      </w:r>
      <w:r w:rsidR="001219FA">
        <w:rPr>
          <w:rFonts w:ascii="Times New Roman" w:hAnsi="Times New Roman" w:cs="Times New Roman"/>
        </w:rPr>
        <w:t>nce in the box at the top of each</w:t>
      </w:r>
      <w:r w:rsidR="000113BA">
        <w:rPr>
          <w:rFonts w:ascii="Times New Roman" w:hAnsi="Times New Roman" w:cs="Times New Roman"/>
        </w:rPr>
        <w:t xml:space="preserve"> page will set the procedures for each corps by category.</w:t>
      </w:r>
    </w:p>
    <w:p w:rsidR="00F800F9" w:rsidRDefault="00225512" w:rsidP="001219FA">
      <w:pPr>
        <w:rPr>
          <w:rFonts w:ascii="Times New Roman" w:hAnsi="Times New Roman" w:cs="Times New Roman"/>
        </w:rPr>
      </w:pPr>
      <w:r w:rsidRPr="00BC2D14">
        <w:rPr>
          <w:rFonts w:ascii="Times New Roman" w:hAnsi="Times New Roman" w:cs="Times New Roman"/>
          <w:b/>
        </w:rPr>
        <w:t>Long Term Medical Critical Wartime Skill Set:</w:t>
      </w:r>
      <w:r w:rsidR="00B52ADC">
        <w:rPr>
          <w:rFonts w:ascii="Times New Roman" w:hAnsi="Times New Roman" w:cs="Times New Roman"/>
        </w:rPr>
        <w:t xml:space="preserve"> </w:t>
      </w:r>
      <w:r w:rsidR="00BE67B8">
        <w:rPr>
          <w:rFonts w:ascii="Times New Roman" w:hAnsi="Times New Roman" w:cs="Times New Roman"/>
        </w:rPr>
        <w:t xml:space="preserve"> </w:t>
      </w:r>
      <w:r w:rsidR="00F800F9" w:rsidRPr="00BC2D14">
        <w:rPr>
          <w:rFonts w:ascii="Times New Roman" w:hAnsi="Times New Roman" w:cs="Times New Roman"/>
        </w:rPr>
        <w:t>The skill sets described in this category</w:t>
      </w:r>
      <w:r w:rsidR="00F800F9">
        <w:rPr>
          <w:rFonts w:ascii="Times New Roman" w:hAnsi="Times New Roman" w:cs="Times New Roman"/>
        </w:rPr>
        <w:t xml:space="preserve"> are consistently under-manned</w:t>
      </w:r>
      <w:r w:rsidR="00F800F9" w:rsidRPr="00F800F9">
        <w:rPr>
          <w:rFonts w:ascii="Times New Roman" w:hAnsi="Times New Roman" w:cs="Times New Roman"/>
        </w:rPr>
        <w:t xml:space="preserve"> </w:t>
      </w:r>
      <w:r w:rsidR="00F800F9" w:rsidRPr="00BC2D14">
        <w:rPr>
          <w:rFonts w:ascii="Times New Roman" w:hAnsi="Times New Roman" w:cs="Times New Roman"/>
        </w:rPr>
        <w:t>in the RC Medical Officer Communities</w:t>
      </w:r>
      <w:r w:rsidR="00F800F9">
        <w:rPr>
          <w:rFonts w:ascii="Times New Roman" w:hAnsi="Times New Roman" w:cs="Times New Roman"/>
        </w:rPr>
        <w:t>, consistently difficult to replace via new accessions, and/or mobilized at a high frequency</w:t>
      </w:r>
      <w:r w:rsidRPr="00BC2D14">
        <w:rPr>
          <w:rFonts w:ascii="Times New Roman" w:hAnsi="Times New Roman" w:cs="Times New Roman"/>
        </w:rPr>
        <w:t xml:space="preserve">.  </w:t>
      </w:r>
    </w:p>
    <w:p w:rsidR="00225512" w:rsidRDefault="00225512" w:rsidP="001219FA">
      <w:pPr>
        <w:rPr>
          <w:rFonts w:ascii="Times New Roman" w:hAnsi="Times New Roman" w:cs="Times New Roman"/>
        </w:rPr>
      </w:pPr>
      <w:r w:rsidRPr="00BC2D14">
        <w:rPr>
          <w:rFonts w:ascii="Times New Roman" w:hAnsi="Times New Roman" w:cs="Times New Roman"/>
          <w:b/>
        </w:rPr>
        <w:t xml:space="preserve">Current Manning Difficulties Skill Set: </w:t>
      </w:r>
      <w:r w:rsidR="00E6202F">
        <w:rPr>
          <w:rFonts w:ascii="Times New Roman" w:hAnsi="Times New Roman" w:cs="Times New Roman"/>
          <w:b/>
        </w:rPr>
        <w:t xml:space="preserve"> </w:t>
      </w:r>
      <w:r w:rsidRPr="00BC2D14">
        <w:rPr>
          <w:rFonts w:ascii="Times New Roman" w:hAnsi="Times New Roman" w:cs="Times New Roman"/>
        </w:rPr>
        <w:t xml:space="preserve">The skill sets described in this category have </w:t>
      </w:r>
      <w:r w:rsidR="00E6202F">
        <w:rPr>
          <w:rFonts w:ascii="Times New Roman" w:hAnsi="Times New Roman" w:cs="Times New Roman"/>
        </w:rPr>
        <w:t xml:space="preserve">moderate </w:t>
      </w:r>
      <w:r w:rsidRPr="00BC2D14">
        <w:rPr>
          <w:rFonts w:ascii="Times New Roman" w:hAnsi="Times New Roman" w:cs="Times New Roman"/>
        </w:rPr>
        <w:t>level</w:t>
      </w:r>
      <w:r w:rsidR="00E6202F">
        <w:rPr>
          <w:rFonts w:ascii="Times New Roman" w:hAnsi="Times New Roman" w:cs="Times New Roman"/>
        </w:rPr>
        <w:t>s</w:t>
      </w:r>
      <w:r w:rsidRPr="00BC2D14">
        <w:rPr>
          <w:rFonts w:ascii="Times New Roman" w:hAnsi="Times New Roman" w:cs="Times New Roman"/>
        </w:rPr>
        <w:t xml:space="preserve"> of </w:t>
      </w:r>
      <w:r w:rsidR="00E6202F">
        <w:rPr>
          <w:rFonts w:ascii="Times New Roman" w:hAnsi="Times New Roman" w:cs="Times New Roman"/>
        </w:rPr>
        <w:t xml:space="preserve">manning </w:t>
      </w:r>
      <w:r w:rsidRPr="00BC2D14">
        <w:rPr>
          <w:rFonts w:ascii="Times New Roman" w:hAnsi="Times New Roman" w:cs="Times New Roman"/>
        </w:rPr>
        <w:t xml:space="preserve">difficulty and </w:t>
      </w:r>
      <w:r w:rsidR="00FB11D0">
        <w:rPr>
          <w:rFonts w:ascii="Times New Roman" w:hAnsi="Times New Roman" w:cs="Times New Roman"/>
        </w:rPr>
        <w:t xml:space="preserve">have needs in the </w:t>
      </w:r>
      <w:r w:rsidRPr="00BC2D14">
        <w:rPr>
          <w:rFonts w:ascii="Times New Roman" w:hAnsi="Times New Roman" w:cs="Times New Roman"/>
        </w:rPr>
        <w:t>short term</w:t>
      </w:r>
      <w:r w:rsidR="00FB11D0">
        <w:rPr>
          <w:rFonts w:ascii="Times New Roman" w:hAnsi="Times New Roman" w:cs="Times New Roman"/>
        </w:rPr>
        <w:t xml:space="preserve"> for</w:t>
      </w:r>
      <w:r w:rsidRPr="00BC2D14">
        <w:rPr>
          <w:rFonts w:ascii="Times New Roman" w:hAnsi="Times New Roman" w:cs="Times New Roman"/>
        </w:rPr>
        <w:t xml:space="preserve"> retention</w:t>
      </w:r>
      <w:r w:rsidR="00FB11D0">
        <w:rPr>
          <w:rFonts w:ascii="Times New Roman" w:hAnsi="Times New Roman" w:cs="Times New Roman"/>
        </w:rPr>
        <w:t>/continuation</w:t>
      </w:r>
      <w:r w:rsidR="00206224">
        <w:rPr>
          <w:rFonts w:ascii="Times New Roman" w:hAnsi="Times New Roman" w:cs="Times New Roman"/>
        </w:rPr>
        <w:t>.</w:t>
      </w:r>
    </w:p>
    <w:p w:rsidR="00F800F9" w:rsidRPr="00F800F9" w:rsidRDefault="000B035F" w:rsidP="00F80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Current Stable Manning </w:t>
      </w:r>
      <w:r w:rsidR="00EF06A4" w:rsidRPr="00BC2D14">
        <w:rPr>
          <w:rFonts w:ascii="Times New Roman" w:hAnsi="Times New Roman" w:cs="Times New Roman"/>
          <w:b/>
        </w:rPr>
        <w:t>S</w:t>
      </w:r>
      <w:r w:rsidR="00225512" w:rsidRPr="00BC2D14">
        <w:rPr>
          <w:rFonts w:ascii="Times New Roman" w:hAnsi="Times New Roman" w:cs="Times New Roman"/>
          <w:b/>
        </w:rPr>
        <w:t xml:space="preserve">kill </w:t>
      </w:r>
      <w:r w:rsidR="00EF06A4" w:rsidRPr="00BC2D14">
        <w:rPr>
          <w:rFonts w:ascii="Times New Roman" w:hAnsi="Times New Roman" w:cs="Times New Roman"/>
          <w:b/>
        </w:rPr>
        <w:t>S</w:t>
      </w:r>
      <w:r w:rsidR="00225512" w:rsidRPr="00BC2D14">
        <w:rPr>
          <w:rFonts w:ascii="Times New Roman" w:hAnsi="Times New Roman" w:cs="Times New Roman"/>
          <w:b/>
        </w:rPr>
        <w:t>et:</w:t>
      </w:r>
      <w:r w:rsidR="00F800F9">
        <w:rPr>
          <w:rFonts w:ascii="Times New Roman" w:hAnsi="Times New Roman" w:cs="Times New Roman"/>
        </w:rPr>
        <w:t xml:space="preserve">  The skill sets described in this category </w:t>
      </w:r>
      <w:r w:rsidR="00E6202F">
        <w:rPr>
          <w:rFonts w:ascii="Times New Roman" w:hAnsi="Times New Roman" w:cs="Times New Roman"/>
        </w:rPr>
        <w:t xml:space="preserve">are </w:t>
      </w:r>
      <w:r w:rsidR="00225512" w:rsidRPr="00BC2D14">
        <w:rPr>
          <w:rFonts w:ascii="Times New Roman" w:hAnsi="Times New Roman" w:cs="Times New Roman"/>
        </w:rPr>
        <w:t>either healthy or over</w:t>
      </w:r>
      <w:r w:rsidR="00F800F9">
        <w:rPr>
          <w:rFonts w:ascii="Times New Roman" w:hAnsi="Times New Roman" w:cs="Times New Roman"/>
        </w:rPr>
        <w:t>manned</w:t>
      </w:r>
      <w:r w:rsidR="00225512" w:rsidRPr="00BC2D14">
        <w:rPr>
          <w:rFonts w:ascii="Times New Roman" w:hAnsi="Times New Roman" w:cs="Times New Roman"/>
        </w:rPr>
        <w:t xml:space="preserve">. </w:t>
      </w:r>
      <w:r w:rsidR="00E6202F">
        <w:rPr>
          <w:rFonts w:ascii="Times New Roman" w:hAnsi="Times New Roman" w:cs="Times New Roman"/>
        </w:rPr>
        <w:t xml:space="preserve"> </w:t>
      </w:r>
      <w:r w:rsidR="00F800F9">
        <w:rPr>
          <w:rFonts w:ascii="Times New Roman" w:hAnsi="Times New Roman" w:cs="Times New Roman"/>
        </w:rPr>
        <w:t>Barring exceptional circumstances, officers in this category will be subject to statutory limits.</w:t>
      </w:r>
    </w:p>
    <w:p w:rsidR="0040168B" w:rsidRPr="00F800F9" w:rsidRDefault="0040168B" w:rsidP="00121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 Further Need Anticipated </w:t>
      </w:r>
      <w:r w:rsidR="00F800F9">
        <w:rPr>
          <w:rFonts w:ascii="Times New Roman" w:hAnsi="Times New Roman" w:cs="Times New Roman"/>
          <w:b/>
        </w:rPr>
        <w:t xml:space="preserve">Skill Set:  </w:t>
      </w:r>
      <w:r w:rsidR="00F800F9">
        <w:rPr>
          <w:rFonts w:ascii="Times New Roman" w:hAnsi="Times New Roman" w:cs="Times New Roman"/>
        </w:rPr>
        <w:t>The skill sets described in this category have no current or planned Officer Program Authorizations (OPA)</w:t>
      </w:r>
      <w:r w:rsidR="00E6202F">
        <w:rPr>
          <w:rFonts w:ascii="Times New Roman" w:hAnsi="Times New Roman" w:cs="Times New Roman"/>
        </w:rPr>
        <w:t xml:space="preserve"> in the near future.  </w:t>
      </w:r>
      <w:r w:rsidR="00F800F9">
        <w:rPr>
          <w:rFonts w:ascii="Times New Roman" w:hAnsi="Times New Roman" w:cs="Times New Roman"/>
        </w:rPr>
        <w:t>Barring exceptional circumstances, officers in this category will be subject to statutory limits.</w:t>
      </w:r>
    </w:p>
    <w:p w:rsidR="00270DF1" w:rsidRPr="00EC24C9" w:rsidRDefault="00B52ADC" w:rsidP="00121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Special Needs: </w:t>
      </w:r>
      <w:r w:rsidR="00E6202F">
        <w:rPr>
          <w:rFonts w:ascii="Times New Roman" w:hAnsi="Times New Roman" w:cs="Times New Roman"/>
          <w:b/>
        </w:rPr>
        <w:t xml:space="preserve"> </w:t>
      </w:r>
      <w:r w:rsidR="00F56338" w:rsidRPr="00F56338">
        <w:rPr>
          <w:rFonts w:ascii="Times New Roman" w:hAnsi="Times New Roman" w:cs="Times New Roman"/>
        </w:rPr>
        <w:t>Addresses</w:t>
      </w:r>
      <w:r w:rsidR="0021340E">
        <w:rPr>
          <w:rFonts w:ascii="Times New Roman" w:hAnsi="Times New Roman" w:cs="Times New Roman"/>
        </w:rPr>
        <w:t xml:space="preserve"> unusual circumstances</w:t>
      </w:r>
      <w:r w:rsidR="00FB11D0">
        <w:rPr>
          <w:rFonts w:ascii="Times New Roman" w:hAnsi="Times New Roman" w:cs="Times New Roman"/>
        </w:rPr>
        <w:t xml:space="preserve">. </w:t>
      </w:r>
      <w:r w:rsidR="00E6202F">
        <w:rPr>
          <w:rFonts w:ascii="Times New Roman" w:hAnsi="Times New Roman" w:cs="Times New Roman"/>
        </w:rPr>
        <w:t xml:space="preserve"> </w:t>
      </w:r>
      <w:r w:rsidR="00C05534">
        <w:rPr>
          <w:rFonts w:ascii="Times New Roman" w:hAnsi="Times New Roman" w:cs="Times New Roman"/>
        </w:rPr>
        <w:t>For example, there aren’t any</w:t>
      </w:r>
      <w:r w:rsidR="004D0553">
        <w:rPr>
          <w:rFonts w:ascii="Times New Roman" w:hAnsi="Times New Roman" w:cs="Times New Roman"/>
        </w:rPr>
        <w:t xml:space="preserve"> </w:t>
      </w:r>
      <w:r w:rsidR="009D78C2">
        <w:rPr>
          <w:rFonts w:ascii="Times New Roman" w:hAnsi="Times New Roman" w:cs="Times New Roman"/>
        </w:rPr>
        <w:t>authorized Pediatric Dentistry SELRES billets</w:t>
      </w:r>
      <w:r w:rsidR="004D0553">
        <w:rPr>
          <w:rFonts w:ascii="Times New Roman" w:hAnsi="Times New Roman" w:cs="Times New Roman"/>
        </w:rPr>
        <w:t>, yet many humanitarian missions need to activate a Pediatric Dentist.  Should a Dental Corps (DC) officer be current in this skill set, ret</w:t>
      </w:r>
      <w:r w:rsidR="004D0553" w:rsidRPr="00EC24C9">
        <w:rPr>
          <w:rFonts w:ascii="Times New Roman" w:hAnsi="Times New Roman" w:cs="Times New Roman"/>
        </w:rPr>
        <w:t>enti</w:t>
      </w:r>
      <w:r w:rsidR="00FB11D0" w:rsidRPr="00EC24C9">
        <w:rPr>
          <w:rFonts w:ascii="Times New Roman" w:hAnsi="Times New Roman" w:cs="Times New Roman"/>
        </w:rPr>
        <w:t>on/continuation could occur for strategic</w:t>
      </w:r>
      <w:r w:rsidR="004D0553" w:rsidRPr="00EC24C9">
        <w:rPr>
          <w:rFonts w:ascii="Times New Roman" w:hAnsi="Times New Roman" w:cs="Times New Roman"/>
        </w:rPr>
        <w:t xml:space="preserve"> capability.  </w:t>
      </w:r>
    </w:p>
    <w:p w:rsidR="00FB11D0" w:rsidRPr="00EC24C9" w:rsidRDefault="00524EEF" w:rsidP="001219FA">
      <w:pPr>
        <w:rPr>
          <w:rFonts w:ascii="Times New Roman" w:hAnsi="Times New Roman" w:cs="Times New Roman"/>
          <w:color w:val="000000" w:themeColor="text1"/>
        </w:rPr>
      </w:pPr>
      <w:r w:rsidRPr="00EC24C9">
        <w:rPr>
          <w:rFonts w:ascii="Times New Roman" w:hAnsi="Times New Roman" w:cs="Times New Roman"/>
          <w:b/>
          <w:color w:val="000000" w:themeColor="text1"/>
        </w:rPr>
        <w:t>A</w:t>
      </w:r>
      <w:r w:rsidR="00760BF0" w:rsidRPr="00EC24C9">
        <w:rPr>
          <w:rFonts w:ascii="Times New Roman" w:hAnsi="Times New Roman" w:cs="Times New Roman"/>
          <w:b/>
          <w:color w:val="000000" w:themeColor="text1"/>
        </w:rPr>
        <w:t>pplicant</w:t>
      </w:r>
      <w:r w:rsidR="00B52ADC" w:rsidRPr="00EC24C9">
        <w:rPr>
          <w:rFonts w:ascii="Times New Roman" w:hAnsi="Times New Roman" w:cs="Times New Roman"/>
          <w:b/>
          <w:color w:val="000000" w:themeColor="text1"/>
        </w:rPr>
        <w:t xml:space="preserve"> Groups: </w:t>
      </w:r>
      <w:r w:rsidR="004B2607" w:rsidRPr="00EC24C9">
        <w:rPr>
          <w:rFonts w:ascii="Times New Roman" w:hAnsi="Times New Roman" w:cs="Times New Roman"/>
          <w:color w:val="000000" w:themeColor="text1"/>
        </w:rPr>
        <w:t xml:space="preserve">Each time a person approaches the end of the waiver or a statutory limit (age or Years of Commissioned Service), the member will need to apply for either </w:t>
      </w:r>
      <w:r w:rsidR="00FB11D0" w:rsidRPr="00EC24C9">
        <w:rPr>
          <w:rFonts w:ascii="Times New Roman" w:hAnsi="Times New Roman" w:cs="Times New Roman"/>
          <w:color w:val="000000" w:themeColor="text1"/>
        </w:rPr>
        <w:t>retention/continuation</w:t>
      </w:r>
      <w:r w:rsidR="004B2607" w:rsidRPr="00EC24C9">
        <w:rPr>
          <w:rFonts w:ascii="Times New Roman" w:hAnsi="Times New Roman" w:cs="Times New Roman"/>
          <w:color w:val="000000" w:themeColor="text1"/>
        </w:rPr>
        <w:t xml:space="preserve">. </w:t>
      </w:r>
    </w:p>
    <w:p w:rsidR="00A4262D" w:rsidRPr="00EC24C9" w:rsidRDefault="00A4262D" w:rsidP="001219FA">
      <w:pPr>
        <w:rPr>
          <w:rFonts w:ascii="Times New Roman" w:hAnsi="Times New Roman" w:cs="Times New Roman"/>
          <w:color w:val="000000" w:themeColor="text1"/>
        </w:rPr>
      </w:pPr>
      <w:r w:rsidRPr="00EC24C9">
        <w:rPr>
          <w:rFonts w:ascii="Times New Roman" w:hAnsi="Times New Roman" w:cs="Times New Roman"/>
          <w:b/>
          <w:color w:val="000000" w:themeColor="text1"/>
        </w:rPr>
        <w:t xml:space="preserve">Statutory Limitations based on </w:t>
      </w:r>
      <w:r w:rsidR="00B52ADC" w:rsidRPr="00EC24C9">
        <w:rPr>
          <w:rFonts w:ascii="Times New Roman" w:hAnsi="Times New Roman" w:cs="Times New Roman"/>
          <w:b/>
          <w:color w:val="000000" w:themeColor="text1"/>
        </w:rPr>
        <w:t>Years of Commissioned Service</w:t>
      </w:r>
      <w:r w:rsidR="00C05534" w:rsidRPr="00EC24C9">
        <w:rPr>
          <w:rFonts w:ascii="Times New Roman" w:hAnsi="Times New Roman" w:cs="Times New Roman"/>
          <w:b/>
          <w:color w:val="000000" w:themeColor="text1"/>
        </w:rPr>
        <w:t xml:space="preserve"> (YCS)</w:t>
      </w:r>
      <w:r w:rsidR="00B52ADC" w:rsidRPr="00EC24C9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C05534" w:rsidRPr="00EC24C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52AFE" w:rsidRPr="00EC24C9">
        <w:rPr>
          <w:rFonts w:ascii="Times New Roman" w:hAnsi="Times New Roman" w:cs="Times New Roman"/>
          <w:color w:val="000000" w:themeColor="text1"/>
        </w:rPr>
        <w:t>T</w:t>
      </w:r>
      <w:r w:rsidRPr="00EC24C9">
        <w:rPr>
          <w:rFonts w:ascii="Times New Roman" w:hAnsi="Times New Roman" w:cs="Times New Roman"/>
          <w:color w:val="000000" w:themeColor="text1"/>
        </w:rPr>
        <w:t>he statutory limit for</w:t>
      </w:r>
      <w:r w:rsidR="00B52ADC" w:rsidRPr="00EC24C9">
        <w:rPr>
          <w:rFonts w:ascii="Times New Roman" w:hAnsi="Times New Roman" w:cs="Times New Roman"/>
          <w:color w:val="000000" w:themeColor="text1"/>
        </w:rPr>
        <w:t xml:space="preserve"> a</w:t>
      </w:r>
      <w:r w:rsidR="00FB11D0" w:rsidRPr="00EC24C9">
        <w:rPr>
          <w:rFonts w:ascii="Times New Roman" w:hAnsi="Times New Roman" w:cs="Times New Roman"/>
          <w:color w:val="000000" w:themeColor="text1"/>
        </w:rPr>
        <w:t>n O-6</w:t>
      </w:r>
      <w:r w:rsidR="00152AFE" w:rsidRPr="00EC24C9">
        <w:rPr>
          <w:rFonts w:ascii="Times New Roman" w:hAnsi="Times New Roman" w:cs="Times New Roman"/>
          <w:color w:val="000000" w:themeColor="text1"/>
        </w:rPr>
        <w:t xml:space="preserve"> </w:t>
      </w:r>
      <w:r w:rsidR="00E36922" w:rsidRPr="00EC24C9">
        <w:rPr>
          <w:rFonts w:ascii="Times New Roman" w:hAnsi="Times New Roman" w:cs="Times New Roman"/>
          <w:color w:val="000000" w:themeColor="text1"/>
        </w:rPr>
        <w:t>is</w:t>
      </w:r>
      <w:r w:rsidR="00152AFE" w:rsidRPr="00EC24C9">
        <w:rPr>
          <w:rFonts w:ascii="Times New Roman" w:hAnsi="Times New Roman" w:cs="Times New Roman"/>
          <w:color w:val="000000" w:themeColor="text1"/>
        </w:rPr>
        <w:t xml:space="preserve"> </w:t>
      </w:r>
      <w:r w:rsidR="00C05534" w:rsidRPr="00EC24C9">
        <w:rPr>
          <w:rFonts w:ascii="Times New Roman" w:hAnsi="Times New Roman" w:cs="Times New Roman"/>
          <w:color w:val="000000" w:themeColor="text1"/>
        </w:rPr>
        <w:t xml:space="preserve">30 </w:t>
      </w:r>
      <w:r w:rsidR="00152AFE" w:rsidRPr="00EC24C9">
        <w:rPr>
          <w:rFonts w:ascii="Times New Roman" w:hAnsi="Times New Roman" w:cs="Times New Roman"/>
          <w:color w:val="000000" w:themeColor="text1"/>
        </w:rPr>
        <w:t>YCS</w:t>
      </w:r>
      <w:r w:rsidR="00D6366B" w:rsidRPr="00EC24C9">
        <w:rPr>
          <w:rFonts w:ascii="Times New Roman" w:hAnsi="Times New Roman" w:cs="Times New Roman"/>
          <w:color w:val="000000" w:themeColor="text1"/>
        </w:rPr>
        <w:t xml:space="preserve"> with a maximum of 35 years if granted </w:t>
      </w:r>
      <w:r w:rsidR="00E36922" w:rsidRPr="00EC24C9">
        <w:rPr>
          <w:rFonts w:ascii="Times New Roman" w:hAnsi="Times New Roman" w:cs="Times New Roman"/>
          <w:color w:val="000000" w:themeColor="text1"/>
        </w:rPr>
        <w:t>continuation</w:t>
      </w:r>
      <w:r w:rsidR="00152AFE" w:rsidRPr="00EC24C9">
        <w:rPr>
          <w:rFonts w:ascii="Times New Roman" w:hAnsi="Times New Roman" w:cs="Times New Roman"/>
          <w:color w:val="000000" w:themeColor="text1"/>
        </w:rPr>
        <w:t xml:space="preserve">. </w:t>
      </w:r>
      <w:r w:rsidR="00C05534" w:rsidRPr="00EC24C9">
        <w:rPr>
          <w:rFonts w:ascii="Times New Roman" w:hAnsi="Times New Roman" w:cs="Times New Roman"/>
          <w:color w:val="000000" w:themeColor="text1"/>
        </w:rPr>
        <w:t xml:space="preserve"> </w:t>
      </w:r>
      <w:r w:rsidR="00F56338" w:rsidRPr="00EC24C9">
        <w:rPr>
          <w:rFonts w:ascii="Times New Roman" w:hAnsi="Times New Roman" w:cs="Times New Roman"/>
          <w:color w:val="000000" w:themeColor="text1"/>
        </w:rPr>
        <w:t xml:space="preserve">The statutory limit for </w:t>
      </w:r>
      <w:r w:rsidR="00B52ADC" w:rsidRPr="00EC24C9">
        <w:rPr>
          <w:rFonts w:ascii="Times New Roman" w:hAnsi="Times New Roman" w:cs="Times New Roman"/>
          <w:color w:val="000000" w:themeColor="text1"/>
        </w:rPr>
        <w:t>a</w:t>
      </w:r>
      <w:r w:rsidR="00FB11D0" w:rsidRPr="00EC24C9">
        <w:rPr>
          <w:rFonts w:ascii="Times New Roman" w:hAnsi="Times New Roman" w:cs="Times New Roman"/>
          <w:color w:val="000000" w:themeColor="text1"/>
        </w:rPr>
        <w:t xml:space="preserve">n </w:t>
      </w:r>
      <w:r w:rsidR="00152AFE" w:rsidRPr="00EC24C9">
        <w:rPr>
          <w:rFonts w:ascii="Times New Roman" w:hAnsi="Times New Roman" w:cs="Times New Roman"/>
          <w:color w:val="000000" w:themeColor="text1"/>
        </w:rPr>
        <w:t xml:space="preserve">O-5 </w:t>
      </w:r>
      <w:r w:rsidR="00E36922" w:rsidRPr="00EC24C9">
        <w:rPr>
          <w:rFonts w:ascii="Times New Roman" w:hAnsi="Times New Roman" w:cs="Times New Roman"/>
          <w:color w:val="000000" w:themeColor="text1"/>
        </w:rPr>
        <w:t xml:space="preserve">is </w:t>
      </w:r>
      <w:r w:rsidR="00152AFE" w:rsidRPr="00EC24C9">
        <w:rPr>
          <w:rFonts w:ascii="Times New Roman" w:hAnsi="Times New Roman" w:cs="Times New Roman"/>
          <w:color w:val="000000" w:themeColor="text1"/>
        </w:rPr>
        <w:t xml:space="preserve">28 </w:t>
      </w:r>
      <w:r w:rsidR="00C05534" w:rsidRPr="00EC24C9">
        <w:rPr>
          <w:rFonts w:ascii="Times New Roman" w:hAnsi="Times New Roman" w:cs="Times New Roman"/>
          <w:color w:val="000000" w:themeColor="text1"/>
        </w:rPr>
        <w:t xml:space="preserve">YCS </w:t>
      </w:r>
      <w:r w:rsidR="00D6366B" w:rsidRPr="00EC24C9">
        <w:rPr>
          <w:rFonts w:ascii="Times New Roman" w:hAnsi="Times New Roman" w:cs="Times New Roman"/>
          <w:color w:val="000000" w:themeColor="text1"/>
        </w:rPr>
        <w:t xml:space="preserve">with a maximum of 33 years if granted </w:t>
      </w:r>
      <w:r w:rsidR="00E36922" w:rsidRPr="00EC24C9">
        <w:rPr>
          <w:rFonts w:ascii="Times New Roman" w:hAnsi="Times New Roman" w:cs="Times New Roman"/>
          <w:color w:val="000000" w:themeColor="text1"/>
        </w:rPr>
        <w:t>continuation</w:t>
      </w:r>
      <w:r w:rsidR="00152AFE" w:rsidRPr="00EC24C9">
        <w:rPr>
          <w:rFonts w:ascii="Times New Roman" w:hAnsi="Times New Roman" w:cs="Times New Roman"/>
          <w:color w:val="000000" w:themeColor="text1"/>
        </w:rPr>
        <w:t xml:space="preserve">.  </w:t>
      </w:r>
      <w:r w:rsidR="00F56338" w:rsidRPr="00EC24C9">
        <w:rPr>
          <w:rFonts w:ascii="Times New Roman" w:hAnsi="Times New Roman" w:cs="Times New Roman"/>
          <w:color w:val="000000" w:themeColor="text1"/>
        </w:rPr>
        <w:t xml:space="preserve">The statutory limit for </w:t>
      </w:r>
      <w:r w:rsidR="00B52ADC" w:rsidRPr="00EC24C9">
        <w:rPr>
          <w:rFonts w:ascii="Times New Roman" w:hAnsi="Times New Roman" w:cs="Times New Roman"/>
          <w:color w:val="000000" w:themeColor="text1"/>
        </w:rPr>
        <w:t>a</w:t>
      </w:r>
      <w:r w:rsidR="00FB11D0" w:rsidRPr="00EC24C9">
        <w:rPr>
          <w:rFonts w:ascii="Times New Roman" w:hAnsi="Times New Roman" w:cs="Times New Roman"/>
          <w:color w:val="000000" w:themeColor="text1"/>
        </w:rPr>
        <w:t>n O-4</w:t>
      </w:r>
      <w:r w:rsidR="00152AFE" w:rsidRPr="00EC24C9">
        <w:rPr>
          <w:rFonts w:ascii="Times New Roman" w:hAnsi="Times New Roman" w:cs="Times New Roman"/>
          <w:color w:val="000000" w:themeColor="text1"/>
        </w:rPr>
        <w:t xml:space="preserve"> is 2</w:t>
      </w:r>
      <w:r w:rsidR="004B2607" w:rsidRPr="00EC24C9">
        <w:rPr>
          <w:rFonts w:ascii="Times New Roman" w:hAnsi="Times New Roman" w:cs="Times New Roman"/>
          <w:color w:val="000000" w:themeColor="text1"/>
        </w:rPr>
        <w:t>0</w:t>
      </w:r>
      <w:r w:rsidR="00152AFE" w:rsidRPr="00EC24C9">
        <w:rPr>
          <w:rFonts w:ascii="Times New Roman" w:hAnsi="Times New Roman" w:cs="Times New Roman"/>
          <w:color w:val="000000" w:themeColor="text1"/>
        </w:rPr>
        <w:t xml:space="preserve"> </w:t>
      </w:r>
      <w:r w:rsidR="004B2607" w:rsidRPr="00EC24C9">
        <w:rPr>
          <w:rFonts w:ascii="Times New Roman" w:hAnsi="Times New Roman" w:cs="Times New Roman"/>
          <w:color w:val="000000" w:themeColor="text1"/>
        </w:rPr>
        <w:t>years</w:t>
      </w:r>
      <w:r w:rsidR="00F56338" w:rsidRPr="00EC24C9">
        <w:rPr>
          <w:rFonts w:ascii="Times New Roman" w:hAnsi="Times New Roman" w:cs="Times New Roman"/>
          <w:color w:val="000000" w:themeColor="text1"/>
        </w:rPr>
        <w:t xml:space="preserve">, with </w:t>
      </w:r>
      <w:r w:rsidR="004B2607" w:rsidRPr="00EC24C9">
        <w:rPr>
          <w:rFonts w:ascii="Times New Roman" w:hAnsi="Times New Roman" w:cs="Times New Roman"/>
          <w:color w:val="000000" w:themeColor="text1"/>
        </w:rPr>
        <w:t>two failures of selection, with a maximum of 24 years if granted continuation</w:t>
      </w:r>
      <w:r w:rsidR="00152AFE" w:rsidRPr="00EC24C9">
        <w:rPr>
          <w:rFonts w:ascii="Times New Roman" w:hAnsi="Times New Roman" w:cs="Times New Roman"/>
          <w:color w:val="000000" w:themeColor="text1"/>
        </w:rPr>
        <w:t xml:space="preserve">.  </w:t>
      </w:r>
    </w:p>
    <w:p w:rsidR="00EC24C9" w:rsidRDefault="00EC24C9" w:rsidP="001219FA">
      <w:pPr>
        <w:rPr>
          <w:rFonts w:ascii="Times New Roman" w:hAnsi="Times New Roman" w:cs="Times New Roman"/>
          <w:b/>
          <w:color w:val="000000" w:themeColor="text1"/>
        </w:rPr>
      </w:pPr>
    </w:p>
    <w:p w:rsidR="00A1796A" w:rsidRPr="00940A4A" w:rsidRDefault="00B52ADC" w:rsidP="001219FA">
      <w:pPr>
        <w:rPr>
          <w:rFonts w:ascii="Times New Roman" w:hAnsi="Times New Roman" w:cs="Times New Roman"/>
          <w:color w:val="000000" w:themeColor="text1"/>
        </w:rPr>
      </w:pPr>
      <w:r w:rsidRPr="00EC24C9">
        <w:rPr>
          <w:rFonts w:ascii="Times New Roman" w:hAnsi="Times New Roman" w:cs="Times New Roman"/>
          <w:b/>
          <w:color w:val="000000" w:themeColor="text1"/>
        </w:rPr>
        <w:lastRenderedPageBreak/>
        <w:t xml:space="preserve">Limitations based on Age: </w:t>
      </w:r>
      <w:r w:rsidR="00940A4A">
        <w:rPr>
          <w:rFonts w:ascii="Times New Roman" w:hAnsi="Times New Roman" w:cs="Times New Roman"/>
          <w:color w:val="000000" w:themeColor="text1"/>
        </w:rPr>
        <w:t xml:space="preserve">Notable age gates for RC officers are at ages 60, 62, and 68. </w:t>
      </w:r>
    </w:p>
    <w:p w:rsidR="00940A4A" w:rsidRDefault="00B52ADC" w:rsidP="00940A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940A4A">
        <w:rPr>
          <w:rFonts w:ascii="Times New Roman" w:hAnsi="Times New Roman" w:cs="Times New Roman"/>
          <w:color w:val="000000" w:themeColor="text1"/>
        </w:rPr>
        <w:t>Serving beyond 60 years of age.</w:t>
      </w:r>
      <w:r w:rsidR="00ED6826" w:rsidRPr="00940A4A">
        <w:rPr>
          <w:rFonts w:ascii="Times New Roman" w:hAnsi="Times New Roman" w:cs="Times New Roman"/>
          <w:color w:val="000000" w:themeColor="text1"/>
        </w:rPr>
        <w:t xml:space="preserve"> </w:t>
      </w:r>
      <w:r w:rsidR="000A57C6" w:rsidRPr="00940A4A">
        <w:rPr>
          <w:rFonts w:ascii="Times New Roman" w:hAnsi="Times New Roman" w:cs="Times New Roman"/>
          <w:color w:val="000000" w:themeColor="text1"/>
        </w:rPr>
        <w:t xml:space="preserve"> </w:t>
      </w:r>
      <w:r w:rsidR="00EC24C9" w:rsidRPr="00940A4A">
        <w:rPr>
          <w:rFonts w:ascii="Times New Roman" w:hAnsi="Times New Roman" w:cs="Times New Roman"/>
          <w:color w:val="000000" w:themeColor="text1"/>
        </w:rPr>
        <w:t>A</w:t>
      </w:r>
      <w:r w:rsidR="00A1796A" w:rsidRPr="00940A4A">
        <w:rPr>
          <w:rFonts w:ascii="Times New Roman" w:hAnsi="Times New Roman" w:cs="Times New Roman"/>
          <w:color w:val="000000" w:themeColor="text1"/>
        </w:rPr>
        <w:t xml:space="preserve">ll </w:t>
      </w:r>
      <w:r w:rsidR="00EC24C9" w:rsidRPr="00940A4A">
        <w:rPr>
          <w:rFonts w:ascii="Times New Roman" w:hAnsi="Times New Roman" w:cs="Times New Roman"/>
          <w:color w:val="000000" w:themeColor="text1"/>
        </w:rPr>
        <w:t xml:space="preserve">retirement eligible </w:t>
      </w:r>
      <w:r w:rsidR="00A1796A" w:rsidRPr="00940A4A">
        <w:rPr>
          <w:rFonts w:ascii="Times New Roman" w:hAnsi="Times New Roman" w:cs="Times New Roman"/>
          <w:color w:val="000000" w:themeColor="text1"/>
        </w:rPr>
        <w:t xml:space="preserve">RC officers </w:t>
      </w:r>
      <w:r w:rsidR="00EC24C9" w:rsidRPr="00940A4A">
        <w:rPr>
          <w:rFonts w:ascii="Times New Roman" w:hAnsi="Times New Roman" w:cs="Times New Roman"/>
          <w:color w:val="000000" w:themeColor="text1"/>
        </w:rPr>
        <w:t xml:space="preserve">are required </w:t>
      </w:r>
      <w:r w:rsidR="00A1796A" w:rsidRPr="00940A4A">
        <w:rPr>
          <w:rFonts w:ascii="Times New Roman" w:hAnsi="Times New Roman" w:cs="Times New Roman"/>
          <w:color w:val="000000" w:themeColor="text1"/>
        </w:rPr>
        <w:t xml:space="preserve">to document their desire to remain in a drilling status beyond </w:t>
      </w:r>
      <w:r w:rsidR="00022E71" w:rsidRPr="00940A4A">
        <w:rPr>
          <w:rFonts w:ascii="Times New Roman" w:hAnsi="Times New Roman" w:cs="Times New Roman"/>
          <w:color w:val="000000" w:themeColor="text1"/>
        </w:rPr>
        <w:t>60 years of age</w:t>
      </w:r>
      <w:r w:rsidR="00EC24C9" w:rsidRPr="00940A4A">
        <w:rPr>
          <w:rFonts w:ascii="Times New Roman" w:hAnsi="Times New Roman" w:cs="Times New Roman"/>
          <w:color w:val="000000" w:themeColor="text1"/>
        </w:rPr>
        <w:t xml:space="preserve"> by way of the </w:t>
      </w:r>
      <w:r w:rsidR="00EC24C9" w:rsidRPr="00940A4A">
        <w:rPr>
          <w:rFonts w:ascii="Times New Roman" w:hAnsi="Times New Roman" w:cs="Times New Roman"/>
        </w:rPr>
        <w:t xml:space="preserve">retention/continuation process (see </w:t>
      </w:r>
      <w:r w:rsidR="00EC24C9" w:rsidRPr="00940A4A">
        <w:rPr>
          <w:rFonts w:ascii="Times New Roman" w:hAnsi="Times New Roman" w:cs="Times New Roman"/>
          <w:color w:val="000000" w:themeColor="text1"/>
        </w:rPr>
        <w:t>Section 12308 of Title 10, U.S. Code)</w:t>
      </w:r>
      <w:r w:rsidR="00EC24C9" w:rsidRPr="00940A4A">
        <w:rPr>
          <w:rFonts w:ascii="Times New Roman" w:hAnsi="Times New Roman" w:cs="Times New Roman"/>
        </w:rPr>
        <w:t>.</w:t>
      </w:r>
      <w:r w:rsidR="00A1796A" w:rsidRPr="00940A4A">
        <w:rPr>
          <w:rFonts w:ascii="Times New Roman" w:hAnsi="Times New Roman" w:cs="Times New Roman"/>
          <w:color w:val="000000" w:themeColor="text1"/>
        </w:rPr>
        <w:t xml:space="preserve"> </w:t>
      </w:r>
    </w:p>
    <w:p w:rsidR="00940A4A" w:rsidRDefault="00940A4A" w:rsidP="00940A4A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940A4A" w:rsidRDefault="00022E71" w:rsidP="00940A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940A4A">
        <w:rPr>
          <w:rFonts w:ascii="Times New Roman" w:hAnsi="Times New Roman" w:cs="Times New Roman"/>
          <w:color w:val="000000" w:themeColor="text1"/>
        </w:rPr>
        <w:t xml:space="preserve">Serving beyond </w:t>
      </w:r>
      <w:r w:rsidR="00A1796A" w:rsidRPr="00940A4A">
        <w:rPr>
          <w:rFonts w:ascii="Times New Roman" w:hAnsi="Times New Roman" w:cs="Times New Roman"/>
          <w:color w:val="000000" w:themeColor="text1"/>
        </w:rPr>
        <w:t>62</w:t>
      </w:r>
      <w:r w:rsidRPr="00940A4A">
        <w:rPr>
          <w:rFonts w:ascii="Times New Roman" w:hAnsi="Times New Roman" w:cs="Times New Roman"/>
          <w:color w:val="000000" w:themeColor="text1"/>
        </w:rPr>
        <w:t xml:space="preserve"> years of age</w:t>
      </w:r>
      <w:r w:rsidR="00B52ADC" w:rsidRPr="00940A4A">
        <w:rPr>
          <w:rFonts w:ascii="Times New Roman" w:hAnsi="Times New Roman" w:cs="Times New Roman"/>
          <w:color w:val="000000" w:themeColor="text1"/>
        </w:rPr>
        <w:t xml:space="preserve">. </w:t>
      </w:r>
      <w:r w:rsidR="00EC24C9" w:rsidRPr="00940A4A">
        <w:rPr>
          <w:rFonts w:ascii="Times New Roman" w:hAnsi="Times New Roman" w:cs="Times New Roman"/>
          <w:color w:val="000000" w:themeColor="text1"/>
        </w:rPr>
        <w:t xml:space="preserve"> </w:t>
      </w:r>
      <w:r w:rsidR="007A48B0" w:rsidRPr="00940A4A">
        <w:rPr>
          <w:rFonts w:ascii="Times New Roman" w:hAnsi="Times New Roman" w:cs="Times New Roman"/>
          <w:color w:val="000000" w:themeColor="text1"/>
        </w:rPr>
        <w:t xml:space="preserve">Section 14703 of </w:t>
      </w:r>
      <w:r w:rsidR="00EC24C9" w:rsidRPr="00940A4A">
        <w:rPr>
          <w:rFonts w:ascii="Times New Roman" w:hAnsi="Times New Roman" w:cs="Times New Roman"/>
          <w:color w:val="000000" w:themeColor="text1"/>
        </w:rPr>
        <w:t>T</w:t>
      </w:r>
      <w:r w:rsidR="007A48B0" w:rsidRPr="00940A4A">
        <w:rPr>
          <w:rFonts w:ascii="Times New Roman" w:hAnsi="Times New Roman" w:cs="Times New Roman"/>
          <w:color w:val="000000" w:themeColor="text1"/>
        </w:rPr>
        <w:t>itle 10, U.S. Code, authorizes r</w:t>
      </w:r>
      <w:r w:rsidR="000113BA" w:rsidRPr="00940A4A">
        <w:rPr>
          <w:rFonts w:ascii="Times New Roman" w:hAnsi="Times New Roman" w:cs="Times New Roman"/>
          <w:color w:val="000000" w:themeColor="text1"/>
        </w:rPr>
        <w:t>etention</w:t>
      </w:r>
      <w:r w:rsidR="007A48B0" w:rsidRPr="00940A4A">
        <w:rPr>
          <w:rFonts w:ascii="Times New Roman" w:hAnsi="Times New Roman" w:cs="Times New Roman"/>
          <w:color w:val="000000" w:themeColor="text1"/>
        </w:rPr>
        <w:t xml:space="preserve"> of Medical Corps, Dental Corps, Nurse Corps, and Medical Service Corps until 68</w:t>
      </w:r>
      <w:r w:rsidR="00F56338" w:rsidRPr="00940A4A">
        <w:rPr>
          <w:rFonts w:ascii="Times New Roman" w:hAnsi="Times New Roman" w:cs="Times New Roman"/>
          <w:color w:val="000000" w:themeColor="text1"/>
        </w:rPr>
        <w:t xml:space="preserve"> years of age</w:t>
      </w:r>
      <w:r w:rsidR="00940A4A">
        <w:rPr>
          <w:rFonts w:ascii="Times New Roman" w:hAnsi="Times New Roman" w:cs="Times New Roman"/>
          <w:color w:val="000000" w:themeColor="text1"/>
        </w:rPr>
        <w:t xml:space="preserve">. </w:t>
      </w:r>
    </w:p>
    <w:p w:rsidR="00940A4A" w:rsidRPr="00940A4A" w:rsidRDefault="00940A4A" w:rsidP="00940A4A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2F7A4F" w:rsidRPr="00940A4A" w:rsidRDefault="00992EDE" w:rsidP="00940A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940A4A">
        <w:rPr>
          <w:rFonts w:ascii="Times New Roman" w:hAnsi="Times New Roman" w:cs="Times New Roman"/>
          <w:color w:val="000000" w:themeColor="text1"/>
        </w:rPr>
        <w:t xml:space="preserve">Initial Military Service Obligation.  </w:t>
      </w:r>
      <w:r w:rsidR="000C4C51" w:rsidRPr="00940A4A">
        <w:rPr>
          <w:rFonts w:ascii="Times New Roman" w:hAnsi="Times New Roman" w:cs="Times New Roman"/>
          <w:color w:val="000000" w:themeColor="text1"/>
        </w:rPr>
        <w:t>Officers</w:t>
      </w:r>
      <w:r w:rsidRPr="00940A4A">
        <w:rPr>
          <w:rFonts w:ascii="Times New Roman" w:hAnsi="Times New Roman" w:cs="Times New Roman"/>
          <w:color w:val="000000" w:themeColor="text1"/>
        </w:rPr>
        <w:t xml:space="preserve"> that have age waivers at accession should not be removed from the </w:t>
      </w:r>
      <w:r w:rsidR="00940A4A" w:rsidRPr="00940A4A">
        <w:rPr>
          <w:rFonts w:ascii="Times New Roman" w:hAnsi="Times New Roman" w:cs="Times New Roman"/>
          <w:color w:val="000000" w:themeColor="text1"/>
        </w:rPr>
        <w:t>Reserve Active Status List (</w:t>
      </w:r>
      <w:r w:rsidR="00A0549F" w:rsidRPr="00940A4A">
        <w:rPr>
          <w:rFonts w:ascii="Times New Roman" w:hAnsi="Times New Roman" w:cs="Times New Roman"/>
        </w:rPr>
        <w:t>RASL</w:t>
      </w:r>
      <w:r w:rsidR="00940A4A" w:rsidRPr="00940A4A">
        <w:rPr>
          <w:rFonts w:ascii="Times New Roman" w:hAnsi="Times New Roman" w:cs="Times New Roman"/>
        </w:rPr>
        <w:t>)</w:t>
      </w:r>
      <w:r w:rsidRPr="00940A4A">
        <w:rPr>
          <w:rFonts w:ascii="Times New Roman" w:hAnsi="Times New Roman" w:cs="Times New Roman"/>
          <w:color w:val="000000" w:themeColor="text1"/>
        </w:rPr>
        <w:t xml:space="preserve"> during their </w:t>
      </w:r>
      <w:r w:rsidR="00FC362C" w:rsidRPr="00940A4A">
        <w:rPr>
          <w:rFonts w:ascii="Times New Roman" w:hAnsi="Times New Roman" w:cs="Times New Roman"/>
          <w:color w:val="000000" w:themeColor="text1"/>
        </w:rPr>
        <w:t>initial eight year obligation.</w:t>
      </w:r>
      <w:r w:rsidR="000A57C6" w:rsidRPr="00940A4A">
        <w:rPr>
          <w:rFonts w:ascii="Times New Roman" w:hAnsi="Times New Roman" w:cs="Times New Roman"/>
          <w:color w:val="000000" w:themeColor="text1"/>
        </w:rPr>
        <w:t xml:space="preserve"> </w:t>
      </w:r>
      <w:r w:rsidR="00FC362C" w:rsidRPr="00940A4A">
        <w:rPr>
          <w:rFonts w:ascii="Times New Roman" w:hAnsi="Times New Roman" w:cs="Times New Roman"/>
          <w:color w:val="000000" w:themeColor="text1"/>
        </w:rPr>
        <w:t xml:space="preserve"> </w:t>
      </w:r>
      <w:r w:rsidRPr="00940A4A">
        <w:rPr>
          <w:rFonts w:ascii="Times New Roman" w:hAnsi="Times New Roman" w:cs="Times New Roman"/>
          <w:color w:val="000000" w:themeColor="text1"/>
        </w:rPr>
        <w:t>Documentation can be gathered for the administrative requirement</w:t>
      </w:r>
      <w:r w:rsidR="005553C8" w:rsidRPr="00940A4A">
        <w:rPr>
          <w:rFonts w:ascii="Times New Roman" w:hAnsi="Times New Roman" w:cs="Times New Roman"/>
          <w:color w:val="000000" w:themeColor="text1"/>
        </w:rPr>
        <w:t xml:space="preserve"> of exceeding 60 years of </w:t>
      </w:r>
      <w:r w:rsidR="00F56338" w:rsidRPr="00940A4A">
        <w:rPr>
          <w:rFonts w:ascii="Times New Roman" w:hAnsi="Times New Roman" w:cs="Times New Roman"/>
          <w:color w:val="000000" w:themeColor="text1"/>
        </w:rPr>
        <w:t>age;</w:t>
      </w:r>
      <w:r w:rsidRPr="00940A4A">
        <w:rPr>
          <w:rFonts w:ascii="Times New Roman" w:hAnsi="Times New Roman" w:cs="Times New Roman"/>
          <w:color w:val="000000" w:themeColor="text1"/>
        </w:rPr>
        <w:t xml:space="preserve"> </w:t>
      </w:r>
      <w:r w:rsidR="00F56338" w:rsidRPr="00940A4A">
        <w:rPr>
          <w:rFonts w:ascii="Times New Roman" w:hAnsi="Times New Roman" w:cs="Times New Roman"/>
          <w:color w:val="000000" w:themeColor="text1"/>
        </w:rPr>
        <w:t>however,</w:t>
      </w:r>
      <w:r w:rsidRPr="00940A4A">
        <w:rPr>
          <w:rFonts w:ascii="Times New Roman" w:hAnsi="Times New Roman" w:cs="Times New Roman"/>
          <w:color w:val="000000" w:themeColor="text1"/>
        </w:rPr>
        <w:t xml:space="preserve"> the expectation </w:t>
      </w:r>
      <w:r w:rsidR="005553C8" w:rsidRPr="00940A4A">
        <w:rPr>
          <w:rFonts w:ascii="Times New Roman" w:hAnsi="Times New Roman" w:cs="Times New Roman"/>
          <w:color w:val="000000" w:themeColor="text1"/>
        </w:rPr>
        <w:t>sha</w:t>
      </w:r>
      <w:r w:rsidRPr="00940A4A">
        <w:rPr>
          <w:rFonts w:ascii="Times New Roman" w:hAnsi="Times New Roman" w:cs="Times New Roman"/>
          <w:color w:val="000000" w:themeColor="text1"/>
        </w:rPr>
        <w:t>ll be that the office</w:t>
      </w:r>
      <w:r w:rsidR="005553C8" w:rsidRPr="00940A4A">
        <w:rPr>
          <w:rFonts w:ascii="Times New Roman" w:hAnsi="Times New Roman" w:cs="Times New Roman"/>
          <w:color w:val="000000" w:themeColor="text1"/>
        </w:rPr>
        <w:t xml:space="preserve">r continues with the obligation, since </w:t>
      </w:r>
      <w:r w:rsidRPr="00940A4A">
        <w:rPr>
          <w:rFonts w:ascii="Times New Roman" w:hAnsi="Times New Roman" w:cs="Times New Roman"/>
          <w:color w:val="000000" w:themeColor="text1"/>
        </w:rPr>
        <w:t xml:space="preserve">consideration was </w:t>
      </w:r>
      <w:r w:rsidR="005553C8" w:rsidRPr="00940A4A">
        <w:rPr>
          <w:rFonts w:ascii="Times New Roman" w:hAnsi="Times New Roman" w:cs="Times New Roman"/>
          <w:color w:val="000000" w:themeColor="text1"/>
        </w:rPr>
        <w:t xml:space="preserve">already </w:t>
      </w:r>
      <w:r w:rsidR="00F56338" w:rsidRPr="00940A4A">
        <w:rPr>
          <w:rFonts w:ascii="Times New Roman" w:hAnsi="Times New Roman" w:cs="Times New Roman"/>
          <w:color w:val="000000" w:themeColor="text1"/>
        </w:rPr>
        <w:t>granted</w:t>
      </w:r>
      <w:r w:rsidRPr="00940A4A">
        <w:rPr>
          <w:rFonts w:ascii="Times New Roman" w:hAnsi="Times New Roman" w:cs="Times New Roman"/>
          <w:color w:val="000000" w:themeColor="text1"/>
        </w:rPr>
        <w:t xml:space="preserve"> for the specialty</w:t>
      </w:r>
      <w:r w:rsidR="005553C8" w:rsidRPr="00940A4A">
        <w:rPr>
          <w:rFonts w:ascii="Times New Roman" w:hAnsi="Times New Roman" w:cs="Times New Roman"/>
          <w:color w:val="000000" w:themeColor="text1"/>
        </w:rPr>
        <w:t>/skill set</w:t>
      </w:r>
      <w:r w:rsidRPr="00940A4A">
        <w:rPr>
          <w:rFonts w:ascii="Times New Roman" w:hAnsi="Times New Roman" w:cs="Times New Roman"/>
          <w:color w:val="000000" w:themeColor="text1"/>
        </w:rPr>
        <w:t xml:space="preserve"> during the initial age waiver.  </w:t>
      </w:r>
    </w:p>
    <w:p w:rsidR="00992EDE" w:rsidRDefault="00992EDE" w:rsidP="001219FA">
      <w:pPr>
        <w:rPr>
          <w:rFonts w:ascii="Times New Roman" w:hAnsi="Times New Roman" w:cs="Times New Roman"/>
          <w:color w:val="000000" w:themeColor="text1"/>
        </w:rPr>
      </w:pPr>
      <w:r w:rsidRPr="00EC24C9">
        <w:rPr>
          <w:rFonts w:ascii="Times New Roman" w:hAnsi="Times New Roman" w:cs="Times New Roman"/>
          <w:b/>
        </w:rPr>
        <w:t xml:space="preserve">Multiple </w:t>
      </w:r>
      <w:r w:rsidR="00A0549F" w:rsidRPr="00EC24C9">
        <w:rPr>
          <w:rFonts w:ascii="Times New Roman" w:hAnsi="Times New Roman" w:cs="Times New Roman"/>
          <w:b/>
        </w:rPr>
        <w:t>Provisions to Policy</w:t>
      </w:r>
      <w:r w:rsidRPr="00EC24C9">
        <w:rPr>
          <w:rFonts w:ascii="Times New Roman" w:hAnsi="Times New Roman" w:cs="Times New Roman"/>
          <w:b/>
        </w:rPr>
        <w:t xml:space="preserve">: </w:t>
      </w:r>
      <w:r w:rsidR="00EC24C9">
        <w:rPr>
          <w:rFonts w:ascii="Times New Roman" w:hAnsi="Times New Roman" w:cs="Times New Roman"/>
          <w:b/>
        </w:rPr>
        <w:t xml:space="preserve"> </w:t>
      </w:r>
      <w:r w:rsidR="00A0549F" w:rsidRPr="00EC24C9">
        <w:rPr>
          <w:rFonts w:ascii="Times New Roman" w:hAnsi="Times New Roman" w:cs="Times New Roman"/>
          <w:color w:val="000000" w:themeColor="text1"/>
        </w:rPr>
        <w:t>Unless otherwise noted, each retention/continuation</w:t>
      </w:r>
      <w:r w:rsidRPr="00EC24C9">
        <w:rPr>
          <w:rFonts w:ascii="Times New Roman" w:hAnsi="Times New Roman" w:cs="Times New Roman"/>
          <w:color w:val="000000" w:themeColor="text1"/>
        </w:rPr>
        <w:t xml:space="preserve"> will be </w:t>
      </w:r>
      <w:r w:rsidR="00F56338" w:rsidRPr="00EC24C9">
        <w:rPr>
          <w:rFonts w:ascii="Times New Roman" w:hAnsi="Times New Roman" w:cs="Times New Roman"/>
          <w:color w:val="000000" w:themeColor="text1"/>
        </w:rPr>
        <w:t>limited to</w:t>
      </w:r>
      <w:r w:rsidRPr="00EC24C9">
        <w:rPr>
          <w:rFonts w:ascii="Times New Roman" w:hAnsi="Times New Roman" w:cs="Times New Roman"/>
          <w:color w:val="000000" w:themeColor="text1"/>
        </w:rPr>
        <w:t xml:space="preserve"> the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0549F">
        <w:rPr>
          <w:rFonts w:ascii="Times New Roman" w:hAnsi="Times New Roman" w:cs="Times New Roman"/>
          <w:color w:val="000000" w:themeColor="text1"/>
        </w:rPr>
        <w:t>length associated with the category of the skill set held by the member</w:t>
      </w:r>
      <w:r w:rsidR="00FC362C">
        <w:rPr>
          <w:rFonts w:ascii="Times New Roman" w:hAnsi="Times New Roman" w:cs="Times New Roman"/>
          <w:color w:val="000000" w:themeColor="text1"/>
        </w:rPr>
        <w:t>.</w:t>
      </w:r>
      <w:r w:rsidR="005553C8">
        <w:rPr>
          <w:rFonts w:ascii="Times New Roman" w:hAnsi="Times New Roman" w:cs="Times New Roman"/>
          <w:color w:val="000000" w:themeColor="text1"/>
        </w:rPr>
        <w:t xml:space="preserve"> </w:t>
      </w:r>
    </w:p>
    <w:p w:rsidR="00940A4A" w:rsidRPr="00940A4A" w:rsidRDefault="00427D90" w:rsidP="00940A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</w:rPr>
      </w:pPr>
      <w:r w:rsidRPr="00940A4A">
        <w:rPr>
          <w:rFonts w:ascii="Times New Roman" w:hAnsi="Times New Roman" w:cs="Times New Roman"/>
          <w:color w:val="000000" w:themeColor="text1"/>
        </w:rPr>
        <w:t xml:space="preserve">The skill sets referenced herein are governed by SSP codes of the member. </w:t>
      </w:r>
      <w:r w:rsidR="000A57C6" w:rsidRPr="00940A4A">
        <w:rPr>
          <w:rFonts w:ascii="Times New Roman" w:hAnsi="Times New Roman" w:cs="Times New Roman"/>
          <w:color w:val="000000" w:themeColor="text1"/>
        </w:rPr>
        <w:t xml:space="preserve"> </w:t>
      </w:r>
      <w:r w:rsidR="00940A4A" w:rsidRPr="00940A4A">
        <w:rPr>
          <w:rFonts w:ascii="Times New Roman" w:hAnsi="Times New Roman" w:cs="Times New Roman"/>
          <w:color w:val="000000" w:themeColor="text1"/>
        </w:rPr>
        <w:t xml:space="preserve">Naval Officer Billet Codes </w:t>
      </w:r>
      <w:r w:rsidRPr="00940A4A">
        <w:rPr>
          <w:rFonts w:ascii="Times New Roman" w:hAnsi="Times New Roman" w:cs="Times New Roman"/>
          <w:color w:val="000000" w:themeColor="text1"/>
        </w:rPr>
        <w:t xml:space="preserve">(NOBCS) are not considered equivalent for these purposes. </w:t>
      </w:r>
      <w:r w:rsidR="000A57C6" w:rsidRPr="00940A4A">
        <w:rPr>
          <w:rFonts w:ascii="Times New Roman" w:hAnsi="Times New Roman" w:cs="Times New Roman"/>
          <w:color w:val="000000" w:themeColor="text1"/>
        </w:rPr>
        <w:t xml:space="preserve"> </w:t>
      </w:r>
      <w:r w:rsidRPr="00940A4A">
        <w:rPr>
          <w:rFonts w:ascii="Times New Roman" w:hAnsi="Times New Roman" w:cs="Times New Roman"/>
          <w:color w:val="000000" w:themeColor="text1"/>
        </w:rPr>
        <w:t>NOBCs do not apply to this policy.</w:t>
      </w:r>
    </w:p>
    <w:p w:rsidR="00940A4A" w:rsidRPr="00940A4A" w:rsidRDefault="00940A4A" w:rsidP="00940A4A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:rsidR="00427D90" w:rsidRPr="00940A4A" w:rsidRDefault="00427D90" w:rsidP="00940A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</w:rPr>
      </w:pPr>
      <w:r w:rsidRPr="00940A4A">
        <w:rPr>
          <w:rFonts w:ascii="Times New Roman" w:hAnsi="Times New Roman" w:cs="Times New Roman"/>
          <w:color w:val="000000" w:themeColor="text1"/>
        </w:rPr>
        <w:t>The policy herein describes governance for members in any version of pa</w:t>
      </w:r>
      <w:r w:rsidR="000A57C6" w:rsidRPr="00940A4A">
        <w:rPr>
          <w:rFonts w:ascii="Times New Roman" w:hAnsi="Times New Roman" w:cs="Times New Roman"/>
          <w:color w:val="000000" w:themeColor="text1"/>
        </w:rPr>
        <w:t>id status, to include drilling S</w:t>
      </w:r>
      <w:r w:rsidRPr="00940A4A">
        <w:rPr>
          <w:rFonts w:ascii="Times New Roman" w:hAnsi="Times New Roman" w:cs="Times New Roman"/>
          <w:color w:val="000000" w:themeColor="text1"/>
        </w:rPr>
        <w:t xml:space="preserve">elected </w:t>
      </w:r>
      <w:r w:rsidR="000A57C6" w:rsidRPr="00940A4A">
        <w:rPr>
          <w:rFonts w:ascii="Times New Roman" w:hAnsi="Times New Roman" w:cs="Times New Roman"/>
          <w:color w:val="000000" w:themeColor="text1"/>
        </w:rPr>
        <w:t>R</w:t>
      </w:r>
      <w:r w:rsidRPr="00940A4A">
        <w:rPr>
          <w:rFonts w:ascii="Times New Roman" w:hAnsi="Times New Roman" w:cs="Times New Roman"/>
          <w:color w:val="000000" w:themeColor="text1"/>
        </w:rPr>
        <w:t xml:space="preserve">eservists (SELRES), </w:t>
      </w:r>
      <w:r w:rsidR="000A57C6" w:rsidRPr="00940A4A">
        <w:rPr>
          <w:rFonts w:ascii="Times New Roman" w:hAnsi="Times New Roman" w:cs="Times New Roman"/>
          <w:color w:val="000000" w:themeColor="text1"/>
        </w:rPr>
        <w:t>m</w:t>
      </w:r>
      <w:r w:rsidRPr="00940A4A">
        <w:rPr>
          <w:rFonts w:ascii="Times New Roman" w:hAnsi="Times New Roman" w:cs="Times New Roman"/>
          <w:color w:val="000000" w:themeColor="text1"/>
        </w:rPr>
        <w:t xml:space="preserve">obilized members (MOB), and members on temporary active duty orders, such as definite recall, Active Duty for Training (ADT), and Active Duty for Special Work (ADSW). </w:t>
      </w:r>
      <w:r w:rsidR="000A57C6" w:rsidRPr="00940A4A">
        <w:rPr>
          <w:rFonts w:ascii="Times New Roman" w:hAnsi="Times New Roman" w:cs="Times New Roman"/>
          <w:color w:val="000000" w:themeColor="text1"/>
        </w:rPr>
        <w:t xml:space="preserve"> </w:t>
      </w:r>
      <w:r w:rsidRPr="00940A4A">
        <w:rPr>
          <w:rFonts w:ascii="Times New Roman" w:hAnsi="Times New Roman" w:cs="Times New Roman"/>
          <w:color w:val="000000" w:themeColor="text1"/>
        </w:rPr>
        <w:t xml:space="preserve">Members in the </w:t>
      </w:r>
      <w:r w:rsidR="000A57C6" w:rsidRPr="00940A4A">
        <w:rPr>
          <w:rFonts w:ascii="Times New Roman" w:hAnsi="Times New Roman" w:cs="Times New Roman"/>
          <w:color w:val="000000" w:themeColor="text1"/>
        </w:rPr>
        <w:t>I</w:t>
      </w:r>
      <w:r w:rsidRPr="00940A4A">
        <w:rPr>
          <w:rFonts w:ascii="Times New Roman" w:hAnsi="Times New Roman" w:cs="Times New Roman"/>
          <w:color w:val="000000" w:themeColor="text1"/>
        </w:rPr>
        <w:t xml:space="preserve">ndividual </w:t>
      </w:r>
      <w:r w:rsidR="000A57C6" w:rsidRPr="00940A4A">
        <w:rPr>
          <w:rFonts w:ascii="Times New Roman" w:hAnsi="Times New Roman" w:cs="Times New Roman"/>
          <w:color w:val="000000" w:themeColor="text1"/>
        </w:rPr>
        <w:t>R</w:t>
      </w:r>
      <w:r w:rsidRPr="00940A4A">
        <w:rPr>
          <w:rFonts w:ascii="Times New Roman" w:hAnsi="Times New Roman" w:cs="Times New Roman"/>
          <w:color w:val="000000" w:themeColor="text1"/>
        </w:rPr>
        <w:t xml:space="preserve">eady </w:t>
      </w:r>
      <w:r w:rsidR="000A57C6" w:rsidRPr="00940A4A">
        <w:rPr>
          <w:rFonts w:ascii="Times New Roman" w:hAnsi="Times New Roman" w:cs="Times New Roman"/>
          <w:color w:val="000000" w:themeColor="text1"/>
        </w:rPr>
        <w:t>R</w:t>
      </w:r>
      <w:r w:rsidRPr="00940A4A">
        <w:rPr>
          <w:rFonts w:ascii="Times New Roman" w:hAnsi="Times New Roman" w:cs="Times New Roman"/>
          <w:color w:val="000000" w:themeColor="text1"/>
        </w:rPr>
        <w:t>eserve (IRR)</w:t>
      </w:r>
      <w:r w:rsidR="00C643FC" w:rsidRPr="00940A4A">
        <w:rPr>
          <w:rFonts w:ascii="Times New Roman" w:hAnsi="Times New Roman" w:cs="Times New Roman"/>
          <w:color w:val="000000" w:themeColor="text1"/>
        </w:rPr>
        <w:t xml:space="preserve"> or </w:t>
      </w:r>
      <w:r w:rsidR="000A57C6" w:rsidRPr="00940A4A">
        <w:rPr>
          <w:rFonts w:ascii="Times New Roman" w:hAnsi="Times New Roman" w:cs="Times New Roman"/>
          <w:color w:val="000000" w:themeColor="text1"/>
        </w:rPr>
        <w:t>S</w:t>
      </w:r>
      <w:r w:rsidR="00C643FC" w:rsidRPr="00940A4A">
        <w:rPr>
          <w:rFonts w:ascii="Times New Roman" w:hAnsi="Times New Roman" w:cs="Times New Roman"/>
          <w:color w:val="000000" w:themeColor="text1"/>
        </w:rPr>
        <w:t xml:space="preserve">tandby </w:t>
      </w:r>
      <w:r w:rsidR="000A57C6" w:rsidRPr="00940A4A">
        <w:rPr>
          <w:rFonts w:ascii="Times New Roman" w:hAnsi="Times New Roman" w:cs="Times New Roman"/>
          <w:color w:val="000000" w:themeColor="text1"/>
        </w:rPr>
        <w:t>R</w:t>
      </w:r>
      <w:r w:rsidRPr="00940A4A">
        <w:rPr>
          <w:rFonts w:ascii="Times New Roman" w:hAnsi="Times New Roman" w:cs="Times New Roman"/>
          <w:color w:val="000000" w:themeColor="text1"/>
        </w:rPr>
        <w:t>eserve</w:t>
      </w:r>
      <w:r w:rsidR="00C643FC" w:rsidRPr="00940A4A">
        <w:rPr>
          <w:rFonts w:ascii="Times New Roman" w:hAnsi="Times New Roman" w:cs="Times New Roman"/>
          <w:color w:val="000000" w:themeColor="text1"/>
        </w:rPr>
        <w:t xml:space="preserve"> (S1 or S2) are only considered for retention/continuation under exceptional circumstances.</w:t>
      </w:r>
    </w:p>
    <w:p w:rsidR="00F429BA" w:rsidRPr="007C0A71" w:rsidRDefault="00F429BA">
      <w:pPr>
        <w:rPr>
          <w:rFonts w:ascii="Times New Roman" w:hAnsi="Times New Roman" w:cs="Times New Roman"/>
          <w:b/>
        </w:rPr>
      </w:pPr>
      <w:r w:rsidRPr="007C0A71">
        <w:rPr>
          <w:rFonts w:ascii="Times New Roman" w:hAnsi="Times New Roman" w:cs="Times New Roman"/>
          <w:b/>
        </w:rPr>
        <w:br w:type="page"/>
      </w:r>
    </w:p>
    <w:p w:rsidR="00177672" w:rsidRDefault="00177672" w:rsidP="0017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177672">
        <w:rPr>
          <w:rFonts w:ascii="Times New Roman" w:hAnsi="Times New Roman" w:cs="Times New Roman"/>
          <w:b/>
        </w:rPr>
        <w:lastRenderedPageBreak/>
        <w:t>Medical Corps</w:t>
      </w:r>
      <w:r>
        <w:rPr>
          <w:rFonts w:ascii="Times New Roman" w:hAnsi="Times New Roman" w:cs="Times New Roman"/>
          <w:b/>
        </w:rPr>
        <w:t xml:space="preserve"> Retention </w:t>
      </w:r>
      <w:r w:rsidR="00A4262D">
        <w:rPr>
          <w:rFonts w:ascii="Times New Roman" w:hAnsi="Times New Roman" w:cs="Times New Roman"/>
          <w:b/>
        </w:rPr>
        <w:t>Requirement</w:t>
      </w:r>
      <w:r>
        <w:rPr>
          <w:rFonts w:ascii="Times New Roman" w:hAnsi="Times New Roman" w:cs="Times New Roman"/>
          <w:b/>
        </w:rPr>
        <w:t>s</w:t>
      </w:r>
    </w:p>
    <w:p w:rsidR="00177672" w:rsidRPr="00177672" w:rsidRDefault="00177672" w:rsidP="0017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C2D14">
        <w:rPr>
          <w:rFonts w:ascii="Times New Roman" w:hAnsi="Times New Roman" w:cs="Times New Roman"/>
          <w:b/>
        </w:rPr>
        <w:t>Long Term Medica</w:t>
      </w:r>
      <w:r w:rsidR="00427D90">
        <w:rPr>
          <w:rFonts w:ascii="Times New Roman" w:hAnsi="Times New Roman" w:cs="Times New Roman"/>
          <w:b/>
        </w:rPr>
        <w:t xml:space="preserve">l Critical Wartime Skill Set: </w:t>
      </w:r>
      <w:r w:rsidR="000A57C6">
        <w:rPr>
          <w:rFonts w:ascii="Times New Roman" w:hAnsi="Times New Roman" w:cs="Times New Roman"/>
          <w:b/>
        </w:rPr>
        <w:t xml:space="preserve"> </w:t>
      </w:r>
      <w:r w:rsidRPr="00177672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 xml:space="preserve"> four year waivers regardless of rank </w:t>
      </w:r>
    </w:p>
    <w:p w:rsidR="00177672" w:rsidRPr="00177672" w:rsidRDefault="00177672" w:rsidP="0017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C2D14">
        <w:rPr>
          <w:rFonts w:ascii="Times New Roman" w:hAnsi="Times New Roman" w:cs="Times New Roman"/>
          <w:b/>
        </w:rPr>
        <w:t>Current Manning Difficulties Skill Set:</w:t>
      </w:r>
      <w:r w:rsidR="00427D90">
        <w:rPr>
          <w:rFonts w:ascii="Times New Roman" w:hAnsi="Times New Roman" w:cs="Times New Roman"/>
          <w:b/>
        </w:rPr>
        <w:t xml:space="preserve"> </w:t>
      </w:r>
      <w:r w:rsidR="000A57C6">
        <w:rPr>
          <w:rFonts w:ascii="Times New Roman" w:hAnsi="Times New Roman" w:cs="Times New Roman"/>
          <w:b/>
        </w:rPr>
        <w:t xml:space="preserve"> </w:t>
      </w:r>
      <w:r w:rsidRPr="00177672">
        <w:rPr>
          <w:rFonts w:ascii="Times New Roman" w:hAnsi="Times New Roman" w:cs="Times New Roman"/>
        </w:rPr>
        <w:t>Provid</w:t>
      </w:r>
      <w:r>
        <w:rPr>
          <w:rFonts w:ascii="Times New Roman" w:hAnsi="Times New Roman" w:cs="Times New Roman"/>
        </w:rPr>
        <w:t xml:space="preserve">e two year waivers regardless of rank </w:t>
      </w:r>
    </w:p>
    <w:p w:rsidR="00177672" w:rsidRDefault="00FA4733" w:rsidP="0017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Current Stable Manning </w:t>
      </w:r>
      <w:r w:rsidR="00177672" w:rsidRPr="00BC2D14">
        <w:rPr>
          <w:rFonts w:ascii="Times New Roman" w:hAnsi="Times New Roman" w:cs="Times New Roman"/>
          <w:b/>
        </w:rPr>
        <w:t>Skill Set:</w:t>
      </w:r>
      <w:r w:rsidR="00427D90">
        <w:rPr>
          <w:rFonts w:ascii="Times New Roman" w:hAnsi="Times New Roman" w:cs="Times New Roman"/>
          <w:b/>
        </w:rPr>
        <w:t xml:space="preserve"> </w:t>
      </w:r>
      <w:r w:rsidR="000A57C6">
        <w:rPr>
          <w:rFonts w:ascii="Times New Roman" w:hAnsi="Times New Roman" w:cs="Times New Roman"/>
          <w:b/>
        </w:rPr>
        <w:t xml:space="preserve"> </w:t>
      </w:r>
      <w:r w:rsidR="002D75E0" w:rsidRPr="002D75E0">
        <w:rPr>
          <w:rFonts w:ascii="Times New Roman" w:hAnsi="Times New Roman" w:cs="Times New Roman"/>
        </w:rPr>
        <w:t>Wa</w:t>
      </w:r>
      <w:r w:rsidR="00177672" w:rsidRPr="002D75E0">
        <w:rPr>
          <w:rFonts w:ascii="Times New Roman" w:hAnsi="Times New Roman" w:cs="Times New Roman"/>
        </w:rPr>
        <w:t>i</w:t>
      </w:r>
      <w:r w:rsidR="00177672">
        <w:rPr>
          <w:rFonts w:ascii="Times New Roman" w:hAnsi="Times New Roman" w:cs="Times New Roman"/>
        </w:rPr>
        <w:t>vers may be p</w:t>
      </w:r>
      <w:r w:rsidR="00177672" w:rsidRPr="00177672">
        <w:rPr>
          <w:rFonts w:ascii="Times New Roman" w:hAnsi="Times New Roman" w:cs="Times New Roman"/>
        </w:rPr>
        <w:t>rovid</w:t>
      </w:r>
      <w:r w:rsidR="00177672">
        <w:rPr>
          <w:rFonts w:ascii="Times New Roman" w:hAnsi="Times New Roman" w:cs="Times New Roman"/>
        </w:rPr>
        <w:t xml:space="preserve">ed for up to two years </w:t>
      </w:r>
      <w:r w:rsidR="002D75E0">
        <w:rPr>
          <w:rFonts w:ascii="Times New Roman" w:hAnsi="Times New Roman" w:cs="Times New Roman"/>
        </w:rPr>
        <w:t xml:space="preserve">in exceptional circumstances </w:t>
      </w:r>
      <w:r w:rsidR="00177672">
        <w:rPr>
          <w:rFonts w:ascii="Times New Roman" w:hAnsi="Times New Roman" w:cs="Times New Roman"/>
        </w:rPr>
        <w:t xml:space="preserve"> </w:t>
      </w:r>
    </w:p>
    <w:p w:rsidR="002D75E0" w:rsidRDefault="002D75E0" w:rsidP="001B0094">
      <w:pPr>
        <w:spacing w:after="120"/>
        <w:rPr>
          <w:rFonts w:ascii="Times New Roman" w:hAnsi="Times New Roman" w:cs="Times New Roman"/>
          <w:b/>
        </w:rPr>
      </w:pPr>
    </w:p>
    <w:p w:rsidR="00A4262D" w:rsidRPr="00BC2D14" w:rsidRDefault="00A4262D" w:rsidP="001B0094">
      <w:pPr>
        <w:spacing w:after="120"/>
        <w:rPr>
          <w:rFonts w:ascii="Times New Roman" w:hAnsi="Times New Roman" w:cs="Times New Roman"/>
          <w:b/>
        </w:rPr>
      </w:pPr>
      <w:r w:rsidRPr="00BC2D14">
        <w:rPr>
          <w:rFonts w:ascii="Times New Roman" w:hAnsi="Times New Roman" w:cs="Times New Roman"/>
          <w:b/>
        </w:rPr>
        <w:t xml:space="preserve">Long Term RC Medical Critical Wartime Skill Sets:  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632"/>
      </w:tblGrid>
      <w:tr w:rsidR="00D42955" w:rsidRPr="00BC2D14" w:rsidTr="00A4262D">
        <w:trPr>
          <w:trHeight w:val="130"/>
        </w:trPr>
        <w:tc>
          <w:tcPr>
            <w:tcW w:w="4608" w:type="dxa"/>
          </w:tcPr>
          <w:p w:rsidR="00D42955" w:rsidRPr="00BC2D14" w:rsidRDefault="00D42955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15A0/15A1</w:t>
            </w:r>
          </w:p>
        </w:tc>
        <w:tc>
          <w:tcPr>
            <w:tcW w:w="7632" w:type="dxa"/>
          </w:tcPr>
          <w:p w:rsidR="00D42955" w:rsidRPr="00BC2D14" w:rsidRDefault="00D42955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Aerospace Medicine </w:t>
            </w:r>
            <w:r>
              <w:rPr>
                <w:sz w:val="20"/>
                <w:szCs w:val="20"/>
              </w:rPr>
              <w:t>(15A as primary specialty and in paid status ONLY)</w:t>
            </w:r>
          </w:p>
        </w:tc>
      </w:tr>
      <w:tr w:rsidR="00D42955" w:rsidRPr="00BC2D14" w:rsidTr="00A4262D">
        <w:trPr>
          <w:trHeight w:val="130"/>
        </w:trPr>
        <w:tc>
          <w:tcPr>
            <w:tcW w:w="4608" w:type="dxa"/>
          </w:tcPr>
          <w:p w:rsidR="00D42955" w:rsidRPr="00BC2D14" w:rsidRDefault="00D42955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15C0 </w:t>
            </w:r>
          </w:p>
        </w:tc>
        <w:tc>
          <w:tcPr>
            <w:tcW w:w="7632" w:type="dxa"/>
          </w:tcPr>
          <w:p w:rsidR="00D42955" w:rsidRPr="00BC2D14" w:rsidRDefault="00D42955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Surgery, General </w:t>
            </w:r>
          </w:p>
        </w:tc>
      </w:tr>
      <w:tr w:rsidR="00D42955" w:rsidRPr="00BC2D14" w:rsidTr="00A4262D">
        <w:trPr>
          <w:trHeight w:val="130"/>
        </w:trPr>
        <w:tc>
          <w:tcPr>
            <w:tcW w:w="4608" w:type="dxa"/>
          </w:tcPr>
          <w:p w:rsidR="00D42955" w:rsidRPr="00BC2D14" w:rsidRDefault="00D42955" w:rsidP="00A64C7E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15D0</w:t>
            </w:r>
            <w:r>
              <w:rPr>
                <w:sz w:val="20"/>
                <w:szCs w:val="20"/>
              </w:rPr>
              <w:t>/15D1</w:t>
            </w:r>
            <w:r w:rsidRPr="00BC2D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</w:tcPr>
          <w:p w:rsidR="00D42955" w:rsidRPr="00BC2D14" w:rsidRDefault="00D42955" w:rsidP="00A64C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Neurological Surgery</w:t>
            </w:r>
          </w:p>
        </w:tc>
      </w:tr>
      <w:tr w:rsidR="00D42955" w:rsidRPr="001B0094" w:rsidTr="0001350C">
        <w:trPr>
          <w:trHeight w:val="130"/>
        </w:trPr>
        <w:tc>
          <w:tcPr>
            <w:tcW w:w="4608" w:type="dxa"/>
            <w:tcBorders>
              <w:left w:val="nil"/>
            </w:tcBorders>
          </w:tcPr>
          <w:p w:rsidR="00D42955" w:rsidRPr="001B0094" w:rsidRDefault="00D42955" w:rsidP="00A4262D">
            <w:pPr>
              <w:pStyle w:val="Default"/>
              <w:rPr>
                <w:sz w:val="20"/>
                <w:szCs w:val="20"/>
              </w:rPr>
            </w:pPr>
            <w:r w:rsidRPr="001B0094">
              <w:rPr>
                <w:sz w:val="20"/>
                <w:szCs w:val="20"/>
              </w:rPr>
              <w:t>15H0</w:t>
            </w:r>
            <w:r>
              <w:rPr>
                <w:sz w:val="20"/>
                <w:szCs w:val="20"/>
              </w:rPr>
              <w:t>/15H1</w:t>
            </w:r>
            <w:r w:rsidRPr="001B00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  <w:tcBorders>
              <w:right w:val="nil"/>
            </w:tcBorders>
          </w:tcPr>
          <w:p w:rsidR="00D42955" w:rsidRPr="001B0094" w:rsidRDefault="00D42955" w:rsidP="00A426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Orthopedic Surgery</w:t>
            </w:r>
            <w:r w:rsidRPr="001B0094">
              <w:rPr>
                <w:sz w:val="20"/>
                <w:szCs w:val="20"/>
              </w:rPr>
              <w:t xml:space="preserve"> </w:t>
            </w:r>
          </w:p>
        </w:tc>
      </w:tr>
      <w:tr w:rsidR="006F74F3" w:rsidRPr="001B0094" w:rsidTr="0001350C">
        <w:trPr>
          <w:trHeight w:val="130"/>
        </w:trPr>
        <w:tc>
          <w:tcPr>
            <w:tcW w:w="4608" w:type="dxa"/>
            <w:tcBorders>
              <w:left w:val="nil"/>
            </w:tcBorders>
          </w:tcPr>
          <w:p w:rsidR="006F74F3" w:rsidRDefault="006F74F3" w:rsidP="00632B0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16X0/16X1</w:t>
            </w:r>
          </w:p>
        </w:tc>
        <w:tc>
          <w:tcPr>
            <w:tcW w:w="7632" w:type="dxa"/>
            <w:tcBorders>
              <w:right w:val="nil"/>
            </w:tcBorders>
          </w:tcPr>
          <w:p w:rsidR="006F74F3" w:rsidRPr="00BC2D14" w:rsidRDefault="006F74F3" w:rsidP="00632B07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Psychiatry</w:t>
            </w:r>
          </w:p>
        </w:tc>
      </w:tr>
    </w:tbl>
    <w:p w:rsidR="00A4262D" w:rsidRPr="001B0094" w:rsidRDefault="00A4262D" w:rsidP="00A4262D">
      <w:pPr>
        <w:spacing w:after="0"/>
        <w:rPr>
          <w:rFonts w:ascii="Times New Roman" w:hAnsi="Times New Roman" w:cs="Times New Roman"/>
          <w:sz w:val="12"/>
        </w:rPr>
      </w:pPr>
    </w:p>
    <w:p w:rsidR="00A4262D" w:rsidRPr="00BC2D14" w:rsidRDefault="00A4262D" w:rsidP="001B0094">
      <w:pPr>
        <w:spacing w:after="120"/>
        <w:rPr>
          <w:rFonts w:ascii="Times New Roman" w:hAnsi="Times New Roman" w:cs="Times New Roman"/>
          <w:b/>
        </w:rPr>
      </w:pPr>
      <w:r w:rsidRPr="00BC2D14">
        <w:rPr>
          <w:rFonts w:ascii="Times New Roman" w:hAnsi="Times New Roman" w:cs="Times New Roman"/>
          <w:b/>
        </w:rPr>
        <w:t>Current Manning Difficulties Skill Sets:</w:t>
      </w:r>
    </w:p>
    <w:tbl>
      <w:tblPr>
        <w:tblW w:w="19872" w:type="dxa"/>
        <w:tblBorders>
          <w:top w:val="nil"/>
          <w:left w:val="nil"/>
          <w:bottom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08"/>
        <w:gridCol w:w="90"/>
        <w:gridCol w:w="7542"/>
        <w:gridCol w:w="7632"/>
      </w:tblGrid>
      <w:tr w:rsidR="00A4262D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</w:tcBorders>
          </w:tcPr>
          <w:p w:rsidR="00A4262D" w:rsidRPr="00BC2D14" w:rsidRDefault="00A4262D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15B</w:t>
            </w:r>
            <w:r w:rsidR="00D42955">
              <w:rPr>
                <w:sz w:val="20"/>
                <w:szCs w:val="20"/>
              </w:rPr>
              <w:t>0/15A</w:t>
            </w:r>
            <w:r w:rsidRPr="00BC2D1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32" w:type="dxa"/>
            <w:gridSpan w:val="2"/>
            <w:tcBorders>
              <w:top w:val="nil"/>
              <w:right w:val="nil"/>
            </w:tcBorders>
          </w:tcPr>
          <w:p w:rsidR="00A4262D" w:rsidRPr="00BC2D14" w:rsidRDefault="00D42955" w:rsidP="00A426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Anesthesia</w:t>
            </w:r>
          </w:p>
        </w:tc>
      </w:tr>
      <w:tr w:rsidR="00A4262D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</w:tcBorders>
          </w:tcPr>
          <w:p w:rsidR="00A4262D" w:rsidRPr="00BC2D14" w:rsidRDefault="00A4262D" w:rsidP="00D4295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15C1 (</w:t>
            </w:r>
            <w:r w:rsidR="00D42955">
              <w:rPr>
                <w:sz w:val="20"/>
                <w:szCs w:val="20"/>
              </w:rPr>
              <w:t>all AQDs</w:t>
            </w:r>
            <w:r w:rsidRPr="00BC2D14">
              <w:rPr>
                <w:sz w:val="20"/>
                <w:szCs w:val="20"/>
              </w:rPr>
              <w:t>)</w:t>
            </w:r>
          </w:p>
        </w:tc>
        <w:tc>
          <w:tcPr>
            <w:tcW w:w="7632" w:type="dxa"/>
            <w:gridSpan w:val="2"/>
            <w:tcBorders>
              <w:top w:val="nil"/>
              <w:right w:val="nil"/>
            </w:tcBorders>
          </w:tcPr>
          <w:p w:rsidR="00A4262D" w:rsidRPr="00BC2D14" w:rsidRDefault="00A4262D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Surgery, Subspecialty </w:t>
            </w:r>
          </w:p>
        </w:tc>
      </w:tr>
      <w:tr w:rsidR="00D42955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</w:tcBorders>
          </w:tcPr>
          <w:p w:rsidR="00D42955" w:rsidRPr="00BC2D14" w:rsidRDefault="00D42955" w:rsidP="009926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15E0/</w:t>
            </w:r>
            <w:r w:rsidRPr="00BC2D14">
              <w:rPr>
                <w:sz w:val="20"/>
                <w:szCs w:val="20"/>
              </w:rPr>
              <w:t>15E1</w:t>
            </w:r>
          </w:p>
        </w:tc>
        <w:tc>
          <w:tcPr>
            <w:tcW w:w="7632" w:type="dxa"/>
            <w:gridSpan w:val="2"/>
            <w:tcBorders>
              <w:top w:val="nil"/>
              <w:right w:val="nil"/>
            </w:tcBorders>
          </w:tcPr>
          <w:p w:rsidR="00D42955" w:rsidRPr="00BC2D14" w:rsidRDefault="00D42955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Obstetrics/Gynecology, General </w:t>
            </w:r>
            <w:r>
              <w:rPr>
                <w:sz w:val="20"/>
                <w:szCs w:val="20"/>
              </w:rPr>
              <w:t xml:space="preserve">/  </w:t>
            </w:r>
            <w:r w:rsidRPr="00BC2D14">
              <w:rPr>
                <w:sz w:val="20"/>
                <w:szCs w:val="20"/>
              </w:rPr>
              <w:t>Subspecialty</w:t>
            </w:r>
          </w:p>
        </w:tc>
      </w:tr>
      <w:tr w:rsidR="00A4262D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</w:tcBorders>
          </w:tcPr>
          <w:p w:rsidR="00A4262D" w:rsidRPr="00BC2D14" w:rsidRDefault="00A4262D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15F0 </w:t>
            </w:r>
          </w:p>
        </w:tc>
        <w:tc>
          <w:tcPr>
            <w:tcW w:w="7632" w:type="dxa"/>
            <w:gridSpan w:val="2"/>
            <w:tcBorders>
              <w:top w:val="nil"/>
              <w:right w:val="nil"/>
            </w:tcBorders>
          </w:tcPr>
          <w:p w:rsidR="00A4262D" w:rsidRPr="00BC2D14" w:rsidRDefault="00A4262D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General Medicine </w:t>
            </w:r>
            <w:r w:rsidR="00A3025B">
              <w:rPr>
                <w:sz w:val="20"/>
                <w:szCs w:val="20"/>
              </w:rPr>
              <w:t>(15F as primary and in paid status ONLY)</w:t>
            </w:r>
          </w:p>
        </w:tc>
      </w:tr>
      <w:tr w:rsidR="00A4262D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</w:tcBorders>
          </w:tcPr>
          <w:p w:rsidR="00A4262D" w:rsidRPr="00BC2D14" w:rsidRDefault="00A4262D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15G0</w:t>
            </w:r>
            <w:r w:rsidR="00D42955">
              <w:rPr>
                <w:sz w:val="20"/>
                <w:szCs w:val="20"/>
              </w:rPr>
              <w:t>/15G1</w:t>
            </w:r>
            <w:r w:rsidRPr="00BC2D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  <w:gridSpan w:val="2"/>
            <w:tcBorders>
              <w:top w:val="nil"/>
              <w:right w:val="nil"/>
            </w:tcBorders>
          </w:tcPr>
          <w:p w:rsidR="00A4262D" w:rsidRPr="00BC2D14" w:rsidRDefault="00D42955" w:rsidP="00A426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Ophthalmology</w:t>
            </w:r>
            <w:r w:rsidR="00A4262D" w:rsidRPr="00BC2D14">
              <w:rPr>
                <w:sz w:val="20"/>
                <w:szCs w:val="20"/>
              </w:rPr>
              <w:t xml:space="preserve"> </w:t>
            </w:r>
          </w:p>
        </w:tc>
      </w:tr>
      <w:tr w:rsidR="0001350C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1350C" w:rsidRPr="00BC2D14" w:rsidRDefault="0001350C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15I0</w:t>
            </w:r>
            <w:r w:rsidR="00D42955">
              <w:rPr>
                <w:sz w:val="20"/>
                <w:szCs w:val="20"/>
              </w:rPr>
              <w:t>/15I1</w:t>
            </w:r>
            <w:r w:rsidRPr="00BC2D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50C" w:rsidRPr="00BC2D14" w:rsidRDefault="00D42955" w:rsidP="00D429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Otolaryngology</w:t>
            </w:r>
            <w:r w:rsidR="0001350C" w:rsidRPr="00BC2D14">
              <w:rPr>
                <w:sz w:val="20"/>
                <w:szCs w:val="20"/>
              </w:rPr>
              <w:t xml:space="preserve"> </w:t>
            </w:r>
          </w:p>
        </w:tc>
      </w:tr>
      <w:tr w:rsidR="006371C3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371C3" w:rsidRPr="00BC2D14" w:rsidRDefault="006371C3" w:rsidP="00BF0FBF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15J</w:t>
            </w:r>
            <w:r w:rsidR="003A5B0A">
              <w:rPr>
                <w:sz w:val="20"/>
                <w:szCs w:val="20"/>
              </w:rPr>
              <w:t>0/15J</w:t>
            </w:r>
            <w:r w:rsidRPr="00BC2D1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1C3" w:rsidRPr="00BC2D14" w:rsidRDefault="003A5B0A" w:rsidP="00BF0F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Urology</w:t>
            </w:r>
            <w:r w:rsidR="006371C3" w:rsidRPr="00BC2D14">
              <w:rPr>
                <w:sz w:val="20"/>
                <w:szCs w:val="20"/>
              </w:rPr>
              <w:t xml:space="preserve"> </w:t>
            </w:r>
          </w:p>
        </w:tc>
      </w:tr>
      <w:tr w:rsidR="00D42955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D42955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15K1 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3A5B0A" w:rsidP="003A5B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Medicine</w:t>
            </w:r>
            <w:r w:rsidR="00D42955" w:rsidRPr="00BC2D14">
              <w:rPr>
                <w:sz w:val="20"/>
                <w:szCs w:val="20"/>
              </w:rPr>
              <w:t xml:space="preserve"> </w:t>
            </w:r>
          </w:p>
        </w:tc>
      </w:tr>
      <w:tr w:rsidR="00D42955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42955" w:rsidRPr="002F7A4F" w:rsidRDefault="006F74F3" w:rsidP="008E49E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15K2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955" w:rsidRPr="002F7A4F" w:rsidRDefault="00D42955" w:rsidP="003A5B0A">
            <w:pPr>
              <w:pStyle w:val="Default"/>
              <w:rPr>
                <w:color w:val="auto"/>
                <w:sz w:val="20"/>
                <w:szCs w:val="20"/>
              </w:rPr>
            </w:pPr>
            <w:r w:rsidRPr="002F7A4F">
              <w:rPr>
                <w:color w:val="auto"/>
                <w:sz w:val="20"/>
                <w:szCs w:val="20"/>
              </w:rPr>
              <w:t xml:space="preserve">Occupational Medicine </w:t>
            </w:r>
          </w:p>
        </w:tc>
      </w:tr>
      <w:tr w:rsidR="00D42955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D42955" w:rsidP="00D4295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16Q0</w:t>
            </w:r>
            <w:r>
              <w:rPr>
                <w:sz w:val="20"/>
                <w:szCs w:val="20"/>
              </w:rPr>
              <w:t>/</w:t>
            </w:r>
            <w:r w:rsidRPr="00BC2D14">
              <w:rPr>
                <w:sz w:val="20"/>
                <w:szCs w:val="20"/>
              </w:rPr>
              <w:t>16Q1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D42955" w:rsidP="00D429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Medicine</w:t>
            </w:r>
          </w:p>
        </w:tc>
      </w:tr>
      <w:tr w:rsidR="00D42955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D42955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16R0 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D42955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Internal Medicine, General </w:t>
            </w:r>
          </w:p>
        </w:tc>
      </w:tr>
      <w:tr w:rsidR="00D42955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D42955" w:rsidP="00D4295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16R1 </w:t>
            </w:r>
            <w:r>
              <w:rPr>
                <w:sz w:val="20"/>
                <w:szCs w:val="20"/>
              </w:rPr>
              <w:t>(all AQDs)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D42955" w:rsidP="00B53DA8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Internal Medicine Subspecialty </w:t>
            </w:r>
          </w:p>
        </w:tc>
      </w:tr>
      <w:tr w:rsidR="00D42955" w:rsidRPr="00BC2D14" w:rsidTr="002F7A4F">
        <w:trPr>
          <w:gridAfter w:val="1"/>
          <w:wAfter w:w="7632" w:type="dxa"/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D42955" w:rsidP="00A426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16P0/16P1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D42955" w:rsidP="00D429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Medicine</w:t>
            </w:r>
          </w:p>
        </w:tc>
      </w:tr>
      <w:tr w:rsidR="006F74F3" w:rsidRPr="00BC2D14" w:rsidTr="002F7A4F">
        <w:trPr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F74F3" w:rsidRDefault="006F74F3" w:rsidP="003305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16U0/16U1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4F3" w:rsidRPr="00BC2D14" w:rsidRDefault="006F74F3" w:rsidP="00D429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Undersea Medicine</w:t>
            </w:r>
          </w:p>
        </w:tc>
        <w:tc>
          <w:tcPr>
            <w:tcW w:w="7632" w:type="dxa"/>
          </w:tcPr>
          <w:p w:rsidR="006F74F3" w:rsidRPr="00BC2D14" w:rsidRDefault="006F74F3" w:rsidP="00F86370">
            <w:pPr>
              <w:pStyle w:val="Default"/>
              <w:rPr>
                <w:sz w:val="20"/>
                <w:szCs w:val="20"/>
              </w:rPr>
            </w:pPr>
          </w:p>
        </w:tc>
      </w:tr>
      <w:tr w:rsidR="00D42955" w:rsidRPr="00BC2D14" w:rsidTr="002F7A4F">
        <w:trPr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D42955" w:rsidP="00BF0FBF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16Y0</w:t>
            </w:r>
            <w:r>
              <w:rPr>
                <w:sz w:val="20"/>
                <w:szCs w:val="20"/>
              </w:rPr>
              <w:t>/</w:t>
            </w:r>
            <w:r w:rsidRPr="00BC2D14">
              <w:rPr>
                <w:sz w:val="20"/>
                <w:szCs w:val="20"/>
              </w:rPr>
              <w:t>16Y1</w:t>
            </w:r>
            <w:r>
              <w:rPr>
                <w:sz w:val="20"/>
                <w:szCs w:val="20"/>
              </w:rPr>
              <w:t>/</w:t>
            </w:r>
            <w:r w:rsidRPr="00BC2D14">
              <w:rPr>
                <w:sz w:val="20"/>
                <w:szCs w:val="20"/>
              </w:rPr>
              <w:t>16Y2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955" w:rsidRPr="00BC2D14" w:rsidRDefault="00D42955" w:rsidP="00BF0FBF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Diagnostic Radiology</w:t>
            </w:r>
            <w:r>
              <w:rPr>
                <w:sz w:val="20"/>
                <w:szCs w:val="20"/>
              </w:rPr>
              <w:t>/</w:t>
            </w:r>
            <w:r w:rsidRPr="00BC2D14">
              <w:rPr>
                <w:sz w:val="20"/>
                <w:szCs w:val="20"/>
              </w:rPr>
              <w:t xml:space="preserve"> Radiology, Subspecialty</w:t>
            </w:r>
            <w:r>
              <w:rPr>
                <w:sz w:val="20"/>
                <w:szCs w:val="20"/>
              </w:rPr>
              <w:t>/</w:t>
            </w:r>
            <w:r w:rsidRPr="00BC2D14">
              <w:rPr>
                <w:sz w:val="20"/>
                <w:szCs w:val="20"/>
              </w:rPr>
              <w:t xml:space="preserve"> Radiology Oncology</w:t>
            </w:r>
          </w:p>
        </w:tc>
        <w:tc>
          <w:tcPr>
            <w:tcW w:w="7632" w:type="dxa"/>
          </w:tcPr>
          <w:p w:rsidR="00D42955" w:rsidRPr="00BC2D14" w:rsidRDefault="00D42955" w:rsidP="00F86370">
            <w:pPr>
              <w:pStyle w:val="Default"/>
              <w:rPr>
                <w:sz w:val="20"/>
                <w:szCs w:val="20"/>
              </w:rPr>
            </w:pPr>
          </w:p>
        </w:tc>
      </w:tr>
      <w:tr w:rsidR="00D42955" w:rsidRPr="00BC2D14" w:rsidTr="002F7A4F">
        <w:trPr>
          <w:gridAfter w:val="1"/>
          <w:wAfter w:w="7632" w:type="dxa"/>
          <w:trHeight w:val="80"/>
        </w:trPr>
        <w:tc>
          <w:tcPr>
            <w:tcW w:w="4698" w:type="dxa"/>
            <w:gridSpan w:val="2"/>
            <w:tcBorders>
              <w:top w:val="nil"/>
              <w:left w:val="nil"/>
              <w:bottom w:val="nil"/>
            </w:tcBorders>
          </w:tcPr>
          <w:p w:rsidR="00D42955" w:rsidRPr="00BC2D14" w:rsidRDefault="00D42955" w:rsidP="002E6FC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42" w:type="dxa"/>
            <w:tcBorders>
              <w:top w:val="nil"/>
              <w:bottom w:val="nil"/>
              <w:right w:val="nil"/>
            </w:tcBorders>
          </w:tcPr>
          <w:p w:rsidR="00D42955" w:rsidRPr="00BC2D14" w:rsidRDefault="00D42955" w:rsidP="0080572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4262D" w:rsidRDefault="00FA4733" w:rsidP="001B0094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Current Stable Manning </w:t>
      </w:r>
      <w:r w:rsidR="00A4262D" w:rsidRPr="00BC2D14">
        <w:rPr>
          <w:rFonts w:ascii="Times New Roman" w:hAnsi="Times New Roman" w:cs="Times New Roman"/>
          <w:b/>
        </w:rPr>
        <w:t>Skill Set</w:t>
      </w:r>
      <w:r w:rsidR="000A57C6">
        <w:rPr>
          <w:rFonts w:ascii="Times New Roman" w:hAnsi="Times New Roman" w:cs="Times New Roman"/>
          <w:b/>
        </w:rPr>
        <w:t>s</w:t>
      </w:r>
      <w:r w:rsidR="00A4262D" w:rsidRPr="00BC2D14">
        <w:rPr>
          <w:rFonts w:ascii="Times New Roman" w:hAnsi="Times New Roman" w:cs="Times New Roman"/>
          <w:b/>
        </w:rPr>
        <w:t>: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90"/>
        <w:gridCol w:w="7542"/>
      </w:tblGrid>
      <w:tr w:rsidR="006F74F3" w:rsidRPr="00BC2D14" w:rsidTr="000B1EB2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6F74F3" w:rsidRPr="00BC2D14" w:rsidRDefault="006F74F3" w:rsidP="008E49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15L0/15L1</w:t>
            </w:r>
          </w:p>
        </w:tc>
        <w:tc>
          <w:tcPr>
            <w:tcW w:w="7632" w:type="dxa"/>
            <w:gridSpan w:val="2"/>
            <w:tcBorders>
              <w:bottom w:val="nil"/>
              <w:right w:val="nil"/>
            </w:tcBorders>
          </w:tcPr>
          <w:p w:rsidR="006F74F3" w:rsidRPr="00BC2D14" w:rsidRDefault="006F74F3" w:rsidP="00A4262D">
            <w:pPr>
              <w:pStyle w:val="Default"/>
              <w:rPr>
                <w:sz w:val="20"/>
                <w:szCs w:val="20"/>
              </w:rPr>
            </w:pPr>
            <w:r w:rsidRPr="002F7A4F">
              <w:rPr>
                <w:color w:val="auto"/>
                <w:sz w:val="20"/>
                <w:szCs w:val="20"/>
              </w:rPr>
              <w:t>Physical Medicine &amp; Rehabilitation</w:t>
            </w:r>
          </w:p>
        </w:tc>
      </w:tr>
      <w:tr w:rsidR="0001350C" w:rsidRPr="00BC2D14" w:rsidTr="000B1EB2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01350C" w:rsidRPr="00BC2D14" w:rsidRDefault="0001350C" w:rsidP="008E49E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15M0</w:t>
            </w:r>
            <w:r>
              <w:rPr>
                <w:sz w:val="20"/>
                <w:szCs w:val="20"/>
              </w:rPr>
              <w:t>/</w:t>
            </w:r>
            <w:r w:rsidRPr="00BC2D14">
              <w:rPr>
                <w:sz w:val="20"/>
                <w:szCs w:val="20"/>
              </w:rPr>
              <w:t>15M1</w:t>
            </w:r>
          </w:p>
        </w:tc>
        <w:tc>
          <w:tcPr>
            <w:tcW w:w="7632" w:type="dxa"/>
            <w:gridSpan w:val="2"/>
            <w:tcBorders>
              <w:bottom w:val="nil"/>
              <w:right w:val="nil"/>
            </w:tcBorders>
          </w:tcPr>
          <w:p w:rsidR="0001350C" w:rsidRPr="00BC2D14" w:rsidRDefault="003A5B0A" w:rsidP="003A5B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</w:tr>
      <w:tr w:rsidR="0001350C" w:rsidRPr="00BC2D14" w:rsidTr="000B1EB2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01350C" w:rsidRPr="00BC2D14" w:rsidRDefault="0001350C" w:rsidP="008E49E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16N0</w:t>
            </w:r>
            <w:r>
              <w:rPr>
                <w:sz w:val="20"/>
                <w:szCs w:val="20"/>
              </w:rPr>
              <w:t>/</w:t>
            </w:r>
            <w:r w:rsidRPr="00BC2D14">
              <w:rPr>
                <w:sz w:val="20"/>
                <w:szCs w:val="20"/>
              </w:rPr>
              <w:t>16N1</w:t>
            </w:r>
          </w:p>
        </w:tc>
        <w:tc>
          <w:tcPr>
            <w:tcW w:w="7632" w:type="dxa"/>
            <w:gridSpan w:val="2"/>
            <w:tcBorders>
              <w:bottom w:val="nil"/>
              <w:right w:val="nil"/>
            </w:tcBorders>
          </w:tcPr>
          <w:p w:rsidR="0001350C" w:rsidRPr="00BC2D14" w:rsidRDefault="0001350C" w:rsidP="003A5B0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Dermatology</w:t>
            </w:r>
          </w:p>
        </w:tc>
      </w:tr>
      <w:tr w:rsidR="00450C4A" w:rsidRPr="00BC2D14" w:rsidTr="000B1EB2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450C4A" w:rsidRPr="00BC2D14" w:rsidRDefault="00450C4A" w:rsidP="008E49E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16T0</w:t>
            </w:r>
            <w:r>
              <w:rPr>
                <w:sz w:val="20"/>
                <w:szCs w:val="20"/>
              </w:rPr>
              <w:t>/</w:t>
            </w:r>
            <w:r w:rsidRPr="00BC2D14">
              <w:rPr>
                <w:sz w:val="20"/>
                <w:szCs w:val="20"/>
              </w:rPr>
              <w:t>16T1</w:t>
            </w:r>
          </w:p>
        </w:tc>
        <w:tc>
          <w:tcPr>
            <w:tcW w:w="7632" w:type="dxa"/>
            <w:gridSpan w:val="2"/>
            <w:tcBorders>
              <w:bottom w:val="nil"/>
              <w:right w:val="nil"/>
            </w:tcBorders>
          </w:tcPr>
          <w:p w:rsidR="00450C4A" w:rsidRPr="00BC2D14" w:rsidRDefault="00450C4A" w:rsidP="00D4295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Neurology</w:t>
            </w:r>
          </w:p>
        </w:tc>
      </w:tr>
      <w:tr w:rsidR="00450C4A" w:rsidRPr="00BC2D14" w:rsidTr="000B1EB2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450C4A" w:rsidRPr="00BC2D14" w:rsidRDefault="00450C4A" w:rsidP="00A3025B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16V0</w:t>
            </w:r>
            <w:r w:rsidR="00D42955">
              <w:rPr>
                <w:sz w:val="20"/>
                <w:szCs w:val="20"/>
              </w:rPr>
              <w:t>/16V1</w:t>
            </w:r>
            <w:r w:rsidRPr="00BC2D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632" w:type="dxa"/>
            <w:gridSpan w:val="2"/>
            <w:tcBorders>
              <w:bottom w:val="nil"/>
              <w:right w:val="nil"/>
            </w:tcBorders>
          </w:tcPr>
          <w:p w:rsidR="00450C4A" w:rsidRPr="00BC2D14" w:rsidRDefault="00D42955" w:rsidP="00D429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Pediatrics</w:t>
            </w:r>
          </w:p>
        </w:tc>
      </w:tr>
      <w:tr w:rsidR="00450C4A" w:rsidRPr="00BC2D14" w:rsidTr="00DB6F48">
        <w:trPr>
          <w:trHeight w:val="130"/>
        </w:trPr>
        <w:tc>
          <w:tcPr>
            <w:tcW w:w="4698" w:type="dxa"/>
            <w:gridSpan w:val="2"/>
            <w:tcBorders>
              <w:left w:val="nil"/>
            </w:tcBorders>
          </w:tcPr>
          <w:p w:rsidR="00450C4A" w:rsidRDefault="00450C4A" w:rsidP="008E49EA">
            <w:pPr>
              <w:pStyle w:val="Default"/>
              <w:rPr>
                <w:sz w:val="20"/>
                <w:szCs w:val="20"/>
              </w:rPr>
            </w:pPr>
          </w:p>
          <w:p w:rsidR="006F74F3" w:rsidRDefault="006F74F3" w:rsidP="008E49EA">
            <w:pPr>
              <w:pStyle w:val="Default"/>
              <w:rPr>
                <w:sz w:val="20"/>
                <w:szCs w:val="20"/>
              </w:rPr>
            </w:pPr>
          </w:p>
          <w:p w:rsidR="006F74F3" w:rsidRDefault="006F74F3" w:rsidP="008E49EA">
            <w:pPr>
              <w:pStyle w:val="Default"/>
              <w:rPr>
                <w:sz w:val="20"/>
                <w:szCs w:val="20"/>
              </w:rPr>
            </w:pPr>
          </w:p>
          <w:p w:rsidR="006F74F3" w:rsidRDefault="006F74F3" w:rsidP="008E49EA">
            <w:pPr>
              <w:pStyle w:val="Default"/>
              <w:rPr>
                <w:sz w:val="20"/>
                <w:szCs w:val="20"/>
              </w:rPr>
            </w:pPr>
          </w:p>
          <w:p w:rsidR="006F74F3" w:rsidRDefault="006F74F3" w:rsidP="008E49EA">
            <w:pPr>
              <w:pStyle w:val="Default"/>
              <w:rPr>
                <w:sz w:val="20"/>
                <w:szCs w:val="20"/>
              </w:rPr>
            </w:pPr>
          </w:p>
          <w:p w:rsidR="006F74F3" w:rsidRDefault="006F74F3" w:rsidP="008E49EA">
            <w:pPr>
              <w:pStyle w:val="Default"/>
              <w:rPr>
                <w:sz w:val="20"/>
                <w:szCs w:val="20"/>
              </w:rPr>
            </w:pPr>
          </w:p>
          <w:p w:rsidR="006F74F3" w:rsidRDefault="006F74F3" w:rsidP="008E49EA">
            <w:pPr>
              <w:pStyle w:val="Default"/>
              <w:rPr>
                <w:sz w:val="20"/>
                <w:szCs w:val="20"/>
              </w:rPr>
            </w:pPr>
          </w:p>
          <w:p w:rsidR="006F74F3" w:rsidRDefault="006F74F3" w:rsidP="008E49EA">
            <w:pPr>
              <w:pStyle w:val="Default"/>
              <w:rPr>
                <w:sz w:val="20"/>
                <w:szCs w:val="20"/>
              </w:rPr>
            </w:pPr>
          </w:p>
          <w:p w:rsidR="006F74F3" w:rsidRDefault="006F74F3" w:rsidP="008E49EA">
            <w:pPr>
              <w:pStyle w:val="Default"/>
              <w:rPr>
                <w:sz w:val="20"/>
                <w:szCs w:val="20"/>
              </w:rPr>
            </w:pPr>
          </w:p>
          <w:p w:rsidR="00427D90" w:rsidRDefault="00427D90" w:rsidP="008E49EA">
            <w:pPr>
              <w:pStyle w:val="Default"/>
              <w:rPr>
                <w:sz w:val="20"/>
                <w:szCs w:val="20"/>
              </w:rPr>
            </w:pPr>
          </w:p>
          <w:p w:rsidR="00A0549F" w:rsidRDefault="00A0549F" w:rsidP="008E49EA">
            <w:pPr>
              <w:pStyle w:val="Default"/>
              <w:rPr>
                <w:sz w:val="20"/>
                <w:szCs w:val="20"/>
              </w:rPr>
            </w:pPr>
          </w:p>
          <w:p w:rsidR="00A0549F" w:rsidRDefault="00A0549F" w:rsidP="008E49EA">
            <w:pPr>
              <w:pStyle w:val="Default"/>
              <w:rPr>
                <w:sz w:val="20"/>
                <w:szCs w:val="20"/>
              </w:rPr>
            </w:pPr>
          </w:p>
          <w:p w:rsidR="00A0549F" w:rsidRDefault="00A0549F" w:rsidP="008E49EA">
            <w:pPr>
              <w:pStyle w:val="Default"/>
              <w:rPr>
                <w:sz w:val="20"/>
                <w:szCs w:val="20"/>
              </w:rPr>
            </w:pPr>
          </w:p>
          <w:p w:rsidR="00A0549F" w:rsidRDefault="00A0549F" w:rsidP="008E49EA">
            <w:pPr>
              <w:pStyle w:val="Default"/>
              <w:rPr>
                <w:sz w:val="20"/>
                <w:szCs w:val="20"/>
              </w:rPr>
            </w:pPr>
          </w:p>
          <w:p w:rsidR="00A0549F" w:rsidRDefault="00A0549F" w:rsidP="008E49EA">
            <w:pPr>
              <w:pStyle w:val="Default"/>
              <w:rPr>
                <w:sz w:val="20"/>
                <w:szCs w:val="20"/>
              </w:rPr>
            </w:pPr>
          </w:p>
          <w:p w:rsidR="00A0549F" w:rsidRDefault="00A0549F" w:rsidP="008E49EA">
            <w:pPr>
              <w:pStyle w:val="Default"/>
              <w:rPr>
                <w:sz w:val="20"/>
                <w:szCs w:val="20"/>
              </w:rPr>
            </w:pPr>
          </w:p>
          <w:p w:rsidR="00A0549F" w:rsidRDefault="00A0549F" w:rsidP="008E49EA">
            <w:pPr>
              <w:pStyle w:val="Default"/>
              <w:rPr>
                <w:sz w:val="20"/>
                <w:szCs w:val="20"/>
              </w:rPr>
            </w:pPr>
          </w:p>
          <w:p w:rsidR="006F74F3" w:rsidRPr="00BC2D14" w:rsidRDefault="006F74F3" w:rsidP="008E49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42" w:type="dxa"/>
            <w:tcBorders>
              <w:right w:val="nil"/>
            </w:tcBorders>
          </w:tcPr>
          <w:p w:rsidR="002F7A4F" w:rsidRDefault="002F7A4F" w:rsidP="00A4262D">
            <w:pPr>
              <w:pStyle w:val="Default"/>
              <w:rPr>
                <w:sz w:val="20"/>
                <w:szCs w:val="20"/>
              </w:rPr>
            </w:pPr>
          </w:p>
          <w:p w:rsidR="00D42955" w:rsidRDefault="00D42955" w:rsidP="00A4262D">
            <w:pPr>
              <w:pStyle w:val="Default"/>
              <w:rPr>
                <w:sz w:val="20"/>
                <w:szCs w:val="20"/>
              </w:rPr>
            </w:pPr>
          </w:p>
          <w:p w:rsidR="00D42955" w:rsidRDefault="00D42955" w:rsidP="00A4262D">
            <w:pPr>
              <w:pStyle w:val="Default"/>
              <w:rPr>
                <w:sz w:val="20"/>
                <w:szCs w:val="20"/>
              </w:rPr>
            </w:pPr>
          </w:p>
          <w:p w:rsidR="00D42955" w:rsidRDefault="00D42955" w:rsidP="00A4262D">
            <w:pPr>
              <w:pStyle w:val="Default"/>
              <w:rPr>
                <w:sz w:val="20"/>
                <w:szCs w:val="20"/>
              </w:rPr>
            </w:pPr>
          </w:p>
          <w:p w:rsidR="00D42955" w:rsidRDefault="00D42955" w:rsidP="00A4262D">
            <w:pPr>
              <w:pStyle w:val="Default"/>
              <w:rPr>
                <w:sz w:val="20"/>
                <w:szCs w:val="20"/>
              </w:rPr>
            </w:pPr>
          </w:p>
          <w:p w:rsidR="00D42955" w:rsidRDefault="00D42955" w:rsidP="00A4262D">
            <w:pPr>
              <w:pStyle w:val="Default"/>
              <w:rPr>
                <w:sz w:val="20"/>
                <w:szCs w:val="20"/>
              </w:rPr>
            </w:pPr>
          </w:p>
          <w:p w:rsidR="00D42955" w:rsidRDefault="00D42955" w:rsidP="00A4262D">
            <w:pPr>
              <w:pStyle w:val="Default"/>
              <w:rPr>
                <w:sz w:val="20"/>
                <w:szCs w:val="20"/>
              </w:rPr>
            </w:pPr>
          </w:p>
          <w:p w:rsidR="00D42955" w:rsidRDefault="00D42955" w:rsidP="00A4262D">
            <w:pPr>
              <w:pStyle w:val="Default"/>
              <w:rPr>
                <w:sz w:val="20"/>
                <w:szCs w:val="20"/>
              </w:rPr>
            </w:pPr>
          </w:p>
          <w:p w:rsidR="00D42955" w:rsidRDefault="00D42955" w:rsidP="00A4262D">
            <w:pPr>
              <w:pStyle w:val="Default"/>
              <w:rPr>
                <w:sz w:val="20"/>
                <w:szCs w:val="20"/>
              </w:rPr>
            </w:pPr>
          </w:p>
          <w:p w:rsidR="00D42955" w:rsidRPr="00BC2D14" w:rsidRDefault="00D42955" w:rsidP="00A4262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77672" w:rsidRDefault="00177672" w:rsidP="0017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Dent</w:t>
      </w:r>
      <w:r w:rsidRPr="00177672">
        <w:rPr>
          <w:rFonts w:ascii="Times New Roman" w:hAnsi="Times New Roman" w:cs="Times New Roman"/>
          <w:b/>
        </w:rPr>
        <w:t>al Corps</w:t>
      </w:r>
      <w:r>
        <w:rPr>
          <w:rFonts w:ascii="Times New Roman" w:hAnsi="Times New Roman" w:cs="Times New Roman"/>
          <w:b/>
        </w:rPr>
        <w:t xml:space="preserve"> Retention </w:t>
      </w:r>
      <w:r w:rsidR="00A4262D">
        <w:rPr>
          <w:rFonts w:ascii="Times New Roman" w:hAnsi="Times New Roman" w:cs="Times New Roman"/>
          <w:b/>
        </w:rPr>
        <w:t>Requirement</w:t>
      </w:r>
      <w:r>
        <w:rPr>
          <w:rFonts w:ascii="Times New Roman" w:hAnsi="Times New Roman" w:cs="Times New Roman"/>
          <w:b/>
        </w:rPr>
        <w:t>s</w:t>
      </w:r>
    </w:p>
    <w:p w:rsidR="00177672" w:rsidRPr="00177672" w:rsidRDefault="00177672" w:rsidP="0017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C2D14">
        <w:rPr>
          <w:rFonts w:ascii="Times New Roman" w:hAnsi="Times New Roman" w:cs="Times New Roman"/>
          <w:b/>
        </w:rPr>
        <w:t>Long Term Medica</w:t>
      </w:r>
      <w:r w:rsidR="00427D90">
        <w:rPr>
          <w:rFonts w:ascii="Times New Roman" w:hAnsi="Times New Roman" w:cs="Times New Roman"/>
          <w:b/>
        </w:rPr>
        <w:t xml:space="preserve">l Critical Wartime Skill Set: </w:t>
      </w:r>
      <w:r w:rsidR="002D75E0">
        <w:rPr>
          <w:rFonts w:ascii="Times New Roman" w:hAnsi="Times New Roman" w:cs="Times New Roman"/>
          <w:b/>
        </w:rPr>
        <w:t xml:space="preserve"> </w:t>
      </w:r>
      <w:r w:rsidRPr="00177672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 xml:space="preserve"> four year waivers </w:t>
      </w:r>
      <w:r w:rsidR="0063530B">
        <w:rPr>
          <w:rFonts w:ascii="Times New Roman" w:hAnsi="Times New Roman" w:cs="Times New Roman"/>
        </w:rPr>
        <w:t>regardless of rank</w:t>
      </w:r>
      <w:r>
        <w:rPr>
          <w:rFonts w:ascii="Times New Roman" w:hAnsi="Times New Roman" w:cs="Times New Roman"/>
        </w:rPr>
        <w:t xml:space="preserve"> </w:t>
      </w:r>
    </w:p>
    <w:p w:rsidR="00177672" w:rsidRPr="00177672" w:rsidRDefault="00177672" w:rsidP="0017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C2D14">
        <w:rPr>
          <w:rFonts w:ascii="Times New Roman" w:hAnsi="Times New Roman" w:cs="Times New Roman"/>
          <w:b/>
        </w:rPr>
        <w:t>Current Manning Difficulties Skill Set:</w:t>
      </w:r>
      <w:r w:rsidR="00427D90">
        <w:rPr>
          <w:rFonts w:ascii="Times New Roman" w:hAnsi="Times New Roman" w:cs="Times New Roman"/>
          <w:b/>
        </w:rPr>
        <w:t xml:space="preserve"> </w:t>
      </w:r>
      <w:r w:rsidR="000A57C6">
        <w:rPr>
          <w:rFonts w:ascii="Times New Roman" w:hAnsi="Times New Roman" w:cs="Times New Roman"/>
          <w:b/>
        </w:rPr>
        <w:t xml:space="preserve"> </w:t>
      </w:r>
      <w:r w:rsidR="00427D90" w:rsidRPr="00177672">
        <w:rPr>
          <w:rFonts w:ascii="Times New Roman" w:hAnsi="Times New Roman" w:cs="Times New Roman"/>
        </w:rPr>
        <w:t>Provid</w:t>
      </w:r>
      <w:r w:rsidR="00427D90">
        <w:rPr>
          <w:rFonts w:ascii="Times New Roman" w:hAnsi="Times New Roman" w:cs="Times New Roman"/>
        </w:rPr>
        <w:t xml:space="preserve">e two year waivers </w:t>
      </w:r>
      <w:r w:rsidR="0063530B">
        <w:rPr>
          <w:rFonts w:ascii="Times New Roman" w:hAnsi="Times New Roman" w:cs="Times New Roman"/>
        </w:rPr>
        <w:t>regardless of rank</w:t>
      </w:r>
    </w:p>
    <w:p w:rsidR="002D75E0" w:rsidRDefault="00FA4733" w:rsidP="002D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Current Stable Manning </w:t>
      </w:r>
      <w:r w:rsidR="00177672" w:rsidRPr="00BC2D14">
        <w:rPr>
          <w:rFonts w:ascii="Times New Roman" w:hAnsi="Times New Roman" w:cs="Times New Roman"/>
          <w:b/>
        </w:rPr>
        <w:t>Skill Set:</w:t>
      </w:r>
      <w:r w:rsidR="00427D90">
        <w:rPr>
          <w:rFonts w:ascii="Times New Roman" w:hAnsi="Times New Roman" w:cs="Times New Roman"/>
          <w:b/>
        </w:rPr>
        <w:t xml:space="preserve"> </w:t>
      </w:r>
      <w:r w:rsidR="000A57C6">
        <w:rPr>
          <w:rFonts w:ascii="Times New Roman" w:hAnsi="Times New Roman" w:cs="Times New Roman"/>
          <w:b/>
        </w:rPr>
        <w:t xml:space="preserve"> </w:t>
      </w:r>
      <w:r w:rsidR="002D75E0" w:rsidRPr="002D75E0">
        <w:rPr>
          <w:rFonts w:ascii="Times New Roman" w:hAnsi="Times New Roman" w:cs="Times New Roman"/>
        </w:rPr>
        <w:t>Wai</w:t>
      </w:r>
      <w:r w:rsidR="002D75E0">
        <w:rPr>
          <w:rFonts w:ascii="Times New Roman" w:hAnsi="Times New Roman" w:cs="Times New Roman"/>
        </w:rPr>
        <w:t>vers may be p</w:t>
      </w:r>
      <w:r w:rsidR="002D75E0" w:rsidRPr="00177672">
        <w:rPr>
          <w:rFonts w:ascii="Times New Roman" w:hAnsi="Times New Roman" w:cs="Times New Roman"/>
        </w:rPr>
        <w:t>rovid</w:t>
      </w:r>
      <w:r w:rsidR="002D75E0">
        <w:rPr>
          <w:rFonts w:ascii="Times New Roman" w:hAnsi="Times New Roman" w:cs="Times New Roman"/>
        </w:rPr>
        <w:t xml:space="preserve">ed for up to two years in exceptional circumstances  </w:t>
      </w:r>
    </w:p>
    <w:p w:rsidR="00E20426" w:rsidRPr="00177672" w:rsidRDefault="00E20426" w:rsidP="00E2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 Further Need Anticipated </w:t>
      </w:r>
      <w:r w:rsidRPr="00BC2D14">
        <w:rPr>
          <w:rFonts w:ascii="Times New Roman" w:hAnsi="Times New Roman" w:cs="Times New Roman"/>
          <w:b/>
        </w:rPr>
        <w:t>Skill Set: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Waivers are unlikely (dependent upon the combination of secondary or tertiary skill sets)</w:t>
      </w:r>
    </w:p>
    <w:p w:rsidR="00177672" w:rsidRPr="00336798" w:rsidRDefault="00177672" w:rsidP="0017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C2D14">
        <w:rPr>
          <w:rFonts w:ascii="Times New Roman" w:hAnsi="Times New Roman" w:cs="Times New Roman"/>
          <w:b/>
        </w:rPr>
        <w:t>Special Needs</w:t>
      </w:r>
      <w:r w:rsidR="001B0094">
        <w:rPr>
          <w:rFonts w:ascii="Times New Roman" w:hAnsi="Times New Roman" w:cs="Times New Roman"/>
          <w:b/>
        </w:rPr>
        <w:t>:</w:t>
      </w:r>
      <w:r w:rsidR="001B0094" w:rsidRPr="001B0094">
        <w:rPr>
          <w:rFonts w:ascii="Times New Roman" w:hAnsi="Times New Roman" w:cs="Times New Roman"/>
        </w:rPr>
        <w:t xml:space="preserve"> </w:t>
      </w:r>
      <w:r w:rsidR="000A57C6">
        <w:rPr>
          <w:rFonts w:ascii="Times New Roman" w:hAnsi="Times New Roman" w:cs="Times New Roman"/>
        </w:rPr>
        <w:t xml:space="preserve"> </w:t>
      </w:r>
      <w:r w:rsidR="00F86379">
        <w:rPr>
          <w:rFonts w:ascii="Times New Roman" w:hAnsi="Times New Roman" w:cs="Times New Roman"/>
        </w:rPr>
        <w:t>S</w:t>
      </w:r>
      <w:r w:rsidR="001B0094">
        <w:rPr>
          <w:rFonts w:ascii="Times New Roman" w:hAnsi="Times New Roman" w:cs="Times New Roman"/>
        </w:rPr>
        <w:t xml:space="preserve">ome waivers </w:t>
      </w:r>
      <w:r w:rsidR="00336798">
        <w:rPr>
          <w:rFonts w:ascii="Times New Roman" w:hAnsi="Times New Roman" w:cs="Times New Roman"/>
        </w:rPr>
        <w:t xml:space="preserve">may </w:t>
      </w:r>
      <w:r w:rsidR="001B0094">
        <w:rPr>
          <w:rFonts w:ascii="Times New Roman" w:hAnsi="Times New Roman" w:cs="Times New Roman"/>
        </w:rPr>
        <w:t xml:space="preserve">be given </w:t>
      </w:r>
      <w:r w:rsidR="00336798">
        <w:rPr>
          <w:rFonts w:ascii="Times New Roman" w:hAnsi="Times New Roman" w:cs="Times New Roman"/>
        </w:rPr>
        <w:t xml:space="preserve">due to special </w:t>
      </w:r>
      <w:r w:rsidR="000A57C6">
        <w:rPr>
          <w:rFonts w:ascii="Times New Roman" w:hAnsi="Times New Roman" w:cs="Times New Roman"/>
        </w:rPr>
        <w:t>H</w:t>
      </w:r>
      <w:r w:rsidR="00336798">
        <w:rPr>
          <w:rFonts w:ascii="Times New Roman" w:hAnsi="Times New Roman" w:cs="Times New Roman"/>
        </w:rPr>
        <w:t xml:space="preserve">umanitarian </w:t>
      </w:r>
      <w:r w:rsidR="000A57C6">
        <w:rPr>
          <w:rFonts w:ascii="Times New Roman" w:hAnsi="Times New Roman" w:cs="Times New Roman"/>
        </w:rPr>
        <w:t>A</w:t>
      </w:r>
      <w:r w:rsidR="002E33DC">
        <w:rPr>
          <w:rFonts w:ascii="Times New Roman" w:hAnsi="Times New Roman" w:cs="Times New Roman"/>
        </w:rPr>
        <w:t xml:space="preserve">ssistance </w:t>
      </w:r>
      <w:r w:rsidR="000A57C6">
        <w:rPr>
          <w:rFonts w:ascii="Times New Roman" w:hAnsi="Times New Roman" w:cs="Times New Roman"/>
        </w:rPr>
        <w:t xml:space="preserve">(HA) </w:t>
      </w:r>
      <w:r w:rsidR="00336798">
        <w:rPr>
          <w:rFonts w:ascii="Times New Roman" w:hAnsi="Times New Roman" w:cs="Times New Roman"/>
        </w:rPr>
        <w:t>missions</w:t>
      </w:r>
      <w:r w:rsidR="002E33DC">
        <w:rPr>
          <w:rFonts w:ascii="Times New Roman" w:hAnsi="Times New Roman" w:cs="Times New Roman"/>
        </w:rPr>
        <w:t xml:space="preserve"> </w:t>
      </w:r>
      <w:r w:rsidR="005553C8">
        <w:rPr>
          <w:rFonts w:ascii="Times New Roman" w:hAnsi="Times New Roman" w:cs="Times New Roman"/>
        </w:rPr>
        <w:t xml:space="preserve">or </w:t>
      </w:r>
      <w:r w:rsidR="000A57C6">
        <w:rPr>
          <w:rFonts w:ascii="Times New Roman" w:hAnsi="Times New Roman" w:cs="Times New Roman"/>
        </w:rPr>
        <w:t>a</w:t>
      </w:r>
      <w:r w:rsidR="005553C8">
        <w:rPr>
          <w:rFonts w:ascii="Times New Roman" w:hAnsi="Times New Roman" w:cs="Times New Roman"/>
        </w:rPr>
        <w:t xml:space="preserve">ctive </w:t>
      </w:r>
      <w:r w:rsidR="000A57C6">
        <w:rPr>
          <w:rFonts w:ascii="Times New Roman" w:hAnsi="Times New Roman" w:cs="Times New Roman"/>
        </w:rPr>
        <w:t>d</w:t>
      </w:r>
      <w:r w:rsidR="005553C8">
        <w:rPr>
          <w:rFonts w:ascii="Times New Roman" w:hAnsi="Times New Roman" w:cs="Times New Roman"/>
        </w:rPr>
        <w:t>uty needs,</w:t>
      </w:r>
      <w:r w:rsidR="00336798">
        <w:rPr>
          <w:rFonts w:ascii="Times New Roman" w:hAnsi="Times New Roman" w:cs="Times New Roman"/>
        </w:rPr>
        <w:t xml:space="preserve"> despite </w:t>
      </w:r>
      <w:r w:rsidR="00F56338">
        <w:rPr>
          <w:rFonts w:ascii="Times New Roman" w:hAnsi="Times New Roman" w:cs="Times New Roman"/>
        </w:rPr>
        <w:t>the lack of a</w:t>
      </w:r>
      <w:r w:rsidR="00336798">
        <w:rPr>
          <w:rFonts w:ascii="Times New Roman" w:hAnsi="Times New Roman" w:cs="Times New Roman"/>
        </w:rPr>
        <w:t xml:space="preserve"> </w:t>
      </w:r>
      <w:r w:rsidR="001C5F48">
        <w:rPr>
          <w:rFonts w:ascii="Times New Roman" w:hAnsi="Times New Roman" w:cs="Times New Roman"/>
        </w:rPr>
        <w:t xml:space="preserve">SELRES </w:t>
      </w:r>
      <w:r w:rsidR="00940A4A">
        <w:rPr>
          <w:rFonts w:ascii="Times New Roman" w:hAnsi="Times New Roman" w:cs="Times New Roman"/>
        </w:rPr>
        <w:t>manning need</w:t>
      </w:r>
      <w:r w:rsidR="00336798">
        <w:rPr>
          <w:rFonts w:ascii="Times New Roman" w:hAnsi="Times New Roman" w:cs="Times New Roman"/>
        </w:rPr>
        <w:t>.</w:t>
      </w:r>
      <w:r w:rsidR="00AB6337">
        <w:rPr>
          <w:rFonts w:ascii="Times New Roman" w:hAnsi="Times New Roman" w:cs="Times New Roman"/>
        </w:rPr>
        <w:t xml:space="preserve"> </w:t>
      </w:r>
      <w:r w:rsidR="000A57C6">
        <w:rPr>
          <w:rFonts w:ascii="Times New Roman" w:hAnsi="Times New Roman" w:cs="Times New Roman"/>
        </w:rPr>
        <w:t xml:space="preserve"> </w:t>
      </w:r>
      <w:r w:rsidR="00AB6337">
        <w:rPr>
          <w:rFonts w:ascii="Times New Roman" w:hAnsi="Times New Roman" w:cs="Times New Roman"/>
        </w:rPr>
        <w:t xml:space="preserve">Exceptional circumstances </w:t>
      </w:r>
      <w:r w:rsidR="0063530B">
        <w:rPr>
          <w:rFonts w:ascii="Times New Roman" w:hAnsi="Times New Roman" w:cs="Times New Roman"/>
        </w:rPr>
        <w:t xml:space="preserve">are </w:t>
      </w:r>
      <w:r w:rsidR="00AB6337">
        <w:rPr>
          <w:rFonts w:ascii="Times New Roman" w:hAnsi="Times New Roman" w:cs="Times New Roman"/>
        </w:rPr>
        <w:t xml:space="preserve">necessary for </w:t>
      </w:r>
      <w:r w:rsidR="0063530B">
        <w:rPr>
          <w:rFonts w:ascii="Times New Roman" w:hAnsi="Times New Roman" w:cs="Times New Roman"/>
        </w:rPr>
        <w:t>a waiver</w:t>
      </w:r>
      <w:r w:rsidR="00AB6337">
        <w:rPr>
          <w:rFonts w:ascii="Times New Roman" w:hAnsi="Times New Roman" w:cs="Times New Roman"/>
        </w:rPr>
        <w:t xml:space="preserve"> </w:t>
      </w:r>
    </w:p>
    <w:p w:rsidR="002D75E0" w:rsidRDefault="002D75E0" w:rsidP="00A4262D">
      <w:pPr>
        <w:rPr>
          <w:rFonts w:ascii="Times New Roman" w:hAnsi="Times New Roman" w:cs="Times New Roman"/>
          <w:b/>
        </w:rPr>
      </w:pPr>
    </w:p>
    <w:p w:rsidR="00A4262D" w:rsidRPr="00BC2D14" w:rsidRDefault="00A4262D" w:rsidP="00A4262D">
      <w:pPr>
        <w:rPr>
          <w:rFonts w:ascii="Times New Roman" w:hAnsi="Times New Roman" w:cs="Times New Roman"/>
          <w:b/>
        </w:rPr>
      </w:pPr>
      <w:r w:rsidRPr="00BC2D14">
        <w:rPr>
          <w:rFonts w:ascii="Times New Roman" w:hAnsi="Times New Roman" w:cs="Times New Roman"/>
          <w:b/>
        </w:rPr>
        <w:t xml:space="preserve">Long Term RC Medical Critical Wartime Skill Sets:  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632"/>
      </w:tblGrid>
      <w:tr w:rsidR="00D42955" w:rsidRPr="00BC2D14" w:rsidTr="00D42955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D42955" w:rsidRPr="00BC2D14" w:rsidRDefault="00D42955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1725 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D42955" w:rsidRPr="00BC2D14" w:rsidRDefault="00D42955" w:rsidP="00427D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C2D14">
              <w:rPr>
                <w:sz w:val="20"/>
                <w:szCs w:val="20"/>
              </w:rPr>
              <w:t xml:space="preserve">Comprehensive Dentistry </w:t>
            </w:r>
          </w:p>
        </w:tc>
      </w:tr>
    </w:tbl>
    <w:p w:rsidR="00A4262D" w:rsidRPr="00BC2D14" w:rsidRDefault="00A4262D" w:rsidP="00A4262D">
      <w:pPr>
        <w:spacing w:after="0"/>
        <w:rPr>
          <w:rFonts w:ascii="Times New Roman" w:hAnsi="Times New Roman" w:cs="Times New Roman"/>
          <w:b/>
        </w:rPr>
      </w:pPr>
    </w:p>
    <w:p w:rsidR="00A4262D" w:rsidRPr="00BC2D14" w:rsidRDefault="00A4262D" w:rsidP="00A4262D">
      <w:pPr>
        <w:rPr>
          <w:rFonts w:ascii="Times New Roman" w:hAnsi="Times New Roman" w:cs="Times New Roman"/>
          <w:b/>
        </w:rPr>
      </w:pPr>
      <w:r w:rsidRPr="00BC2D14">
        <w:rPr>
          <w:rFonts w:ascii="Times New Roman" w:hAnsi="Times New Roman" w:cs="Times New Roman"/>
          <w:b/>
        </w:rPr>
        <w:t>Current Manning Difficulties Skill Sets: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632"/>
      </w:tblGrid>
      <w:tr w:rsidR="00703E26" w:rsidRPr="00BC2D14" w:rsidTr="00F20625">
        <w:trPr>
          <w:trHeight w:val="130"/>
        </w:trPr>
        <w:tc>
          <w:tcPr>
            <w:tcW w:w="4608" w:type="dxa"/>
            <w:tcBorders>
              <w:lef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1750 </w:t>
            </w:r>
          </w:p>
        </w:tc>
        <w:tc>
          <w:tcPr>
            <w:tcW w:w="7632" w:type="dxa"/>
            <w:tcBorders>
              <w:righ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C2D14">
              <w:rPr>
                <w:sz w:val="20"/>
                <w:szCs w:val="20"/>
              </w:rPr>
              <w:t xml:space="preserve">Oral Surgery </w:t>
            </w:r>
          </w:p>
        </w:tc>
      </w:tr>
    </w:tbl>
    <w:p w:rsidR="00A4262D" w:rsidRPr="00BC2D14" w:rsidRDefault="00A4262D" w:rsidP="00A4262D">
      <w:pPr>
        <w:spacing w:after="0"/>
        <w:rPr>
          <w:rFonts w:ascii="Times New Roman" w:hAnsi="Times New Roman" w:cs="Times New Roman"/>
        </w:rPr>
      </w:pPr>
    </w:p>
    <w:p w:rsidR="00A4262D" w:rsidRDefault="00FA4733" w:rsidP="00A426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Current Stable Manning </w:t>
      </w:r>
      <w:r w:rsidR="00A4262D" w:rsidRPr="00BC2D14">
        <w:rPr>
          <w:rFonts w:ascii="Times New Roman" w:hAnsi="Times New Roman" w:cs="Times New Roman"/>
          <w:b/>
        </w:rPr>
        <w:t>Skill Set</w:t>
      </w:r>
      <w:r w:rsidR="0063530B">
        <w:rPr>
          <w:rFonts w:ascii="Times New Roman" w:hAnsi="Times New Roman" w:cs="Times New Roman"/>
          <w:b/>
        </w:rPr>
        <w:t>s</w:t>
      </w:r>
      <w:r w:rsidR="00A4262D" w:rsidRPr="00BC2D14">
        <w:rPr>
          <w:rFonts w:ascii="Times New Roman" w:hAnsi="Times New Roman" w:cs="Times New Roman"/>
          <w:b/>
        </w:rPr>
        <w:t>: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7542"/>
      </w:tblGrid>
      <w:tr w:rsidR="00A4262D" w:rsidRPr="00BC2D14" w:rsidTr="00A4262D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A4262D" w:rsidRPr="00BC2D14" w:rsidRDefault="0033051A" w:rsidP="00A426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A4262D" w:rsidRPr="00BC2D1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A4262D" w:rsidRPr="00BC2D14" w:rsidRDefault="0033051A" w:rsidP="00A426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Dentistry, General</w:t>
            </w:r>
            <w:r w:rsidR="00A4262D" w:rsidRPr="00BC2D14">
              <w:rPr>
                <w:sz w:val="20"/>
                <w:szCs w:val="20"/>
              </w:rPr>
              <w:t xml:space="preserve"> </w:t>
            </w:r>
          </w:p>
        </w:tc>
      </w:tr>
      <w:tr w:rsidR="0033051A" w:rsidRPr="00BC2D14" w:rsidTr="00A4262D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33051A" w:rsidRPr="00BC2D14" w:rsidRDefault="0033051A" w:rsidP="00A426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33051A" w:rsidRPr="00BC2D14" w:rsidRDefault="0033051A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Endodontics</w:t>
            </w:r>
          </w:p>
        </w:tc>
      </w:tr>
      <w:tr w:rsidR="00703E26" w:rsidRPr="00BC2D14" w:rsidTr="00F20625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1760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Periodontics </w:t>
            </w:r>
          </w:p>
        </w:tc>
      </w:tr>
      <w:tr w:rsidR="005553C8" w:rsidRPr="00BC2D14" w:rsidTr="00A4262D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5553C8" w:rsidRPr="00BC2D14" w:rsidRDefault="005553C8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1769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5553C8" w:rsidRPr="00BC2D14" w:rsidRDefault="005553C8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Prosthodontics </w:t>
            </w:r>
          </w:p>
        </w:tc>
      </w:tr>
    </w:tbl>
    <w:p w:rsidR="001B0094" w:rsidRPr="001B0094" w:rsidRDefault="001B0094" w:rsidP="001B0094">
      <w:pPr>
        <w:spacing w:after="0"/>
        <w:rPr>
          <w:rFonts w:ascii="Times New Roman" w:hAnsi="Times New Roman" w:cs="Times New Roman"/>
          <w:b/>
          <w:sz w:val="16"/>
        </w:rPr>
      </w:pPr>
    </w:p>
    <w:p w:rsidR="00703E26" w:rsidRDefault="00703E26" w:rsidP="00703E2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 Further Need Anticipated </w:t>
      </w:r>
      <w:r w:rsidRPr="00BC2D14">
        <w:rPr>
          <w:rFonts w:ascii="Times New Roman" w:hAnsi="Times New Roman" w:cs="Times New Roman"/>
          <w:b/>
        </w:rPr>
        <w:t>Skill Set</w:t>
      </w:r>
      <w:r>
        <w:rPr>
          <w:rFonts w:ascii="Times New Roman" w:hAnsi="Times New Roman" w:cs="Times New Roman"/>
          <w:b/>
        </w:rPr>
        <w:t>s</w:t>
      </w:r>
      <w:r w:rsidRPr="00BC2D14">
        <w:rPr>
          <w:rFonts w:ascii="Times New Roman" w:hAnsi="Times New Roman" w:cs="Times New Roman"/>
          <w:b/>
        </w:rPr>
        <w:t>: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7542"/>
      </w:tblGrid>
      <w:tr w:rsidR="00703E26" w:rsidRPr="00BC2D14" w:rsidTr="00F20625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1720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Dental Education Programs </w:t>
            </w:r>
          </w:p>
        </w:tc>
      </w:tr>
      <w:tr w:rsidR="00703E26" w:rsidRPr="00BC2D14" w:rsidTr="00F20625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1730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Maxillofacial Prosthetics </w:t>
            </w:r>
          </w:p>
        </w:tc>
      </w:tr>
      <w:tr w:rsidR="00703E26" w:rsidRPr="00BC2D14" w:rsidTr="00F20625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1735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Orthodontics </w:t>
            </w:r>
          </w:p>
        </w:tc>
      </w:tr>
      <w:tr w:rsidR="00703E26" w:rsidRPr="00BC2D14" w:rsidTr="00F20625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1740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Operative Dentistry </w:t>
            </w:r>
          </w:p>
        </w:tc>
      </w:tr>
      <w:tr w:rsidR="00703E26" w:rsidRPr="00BC2D14" w:rsidTr="00F20625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1745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Oral Medicine/Oral Diagnosis </w:t>
            </w:r>
          </w:p>
        </w:tc>
      </w:tr>
      <w:tr w:rsidR="00703E26" w:rsidRPr="00BC2D14" w:rsidTr="00F20625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1775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Public Health Dentistry </w:t>
            </w:r>
          </w:p>
        </w:tc>
      </w:tr>
      <w:tr w:rsidR="00703E26" w:rsidRPr="00BC2D14" w:rsidTr="00F20625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1780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Oral Pathology </w:t>
            </w:r>
          </w:p>
        </w:tc>
      </w:tr>
      <w:tr w:rsidR="00703E26" w:rsidRPr="00BC2D14" w:rsidTr="00F20625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1785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Orofacial Pain </w:t>
            </w:r>
          </w:p>
        </w:tc>
      </w:tr>
      <w:tr w:rsidR="00703E26" w:rsidRPr="00BC2D14" w:rsidTr="00F20625">
        <w:trPr>
          <w:trHeight w:val="130"/>
        </w:trPr>
        <w:tc>
          <w:tcPr>
            <w:tcW w:w="4698" w:type="dxa"/>
            <w:tcBorders>
              <w:left w:val="nil"/>
              <w:bottom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1790 </w:t>
            </w:r>
          </w:p>
        </w:tc>
        <w:tc>
          <w:tcPr>
            <w:tcW w:w="7542" w:type="dxa"/>
            <w:tcBorders>
              <w:bottom w:val="nil"/>
              <w:right w:val="nil"/>
            </w:tcBorders>
          </w:tcPr>
          <w:p w:rsidR="00703E26" w:rsidRPr="00BC2D14" w:rsidRDefault="00703E26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Dental Science and Research </w:t>
            </w:r>
          </w:p>
        </w:tc>
      </w:tr>
    </w:tbl>
    <w:p w:rsidR="00703E26" w:rsidRDefault="00703E26" w:rsidP="00703E26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4262D" w:rsidRDefault="00A4262D" w:rsidP="0033051A">
      <w:pPr>
        <w:tabs>
          <w:tab w:val="left" w:pos="3345"/>
        </w:tabs>
        <w:rPr>
          <w:rFonts w:ascii="Times New Roman" w:hAnsi="Times New Roman" w:cs="Times New Roman"/>
          <w:b/>
        </w:rPr>
      </w:pPr>
      <w:r w:rsidRPr="00BC2D14">
        <w:rPr>
          <w:rFonts w:ascii="Times New Roman" w:hAnsi="Times New Roman" w:cs="Times New Roman"/>
          <w:b/>
        </w:rPr>
        <w:t xml:space="preserve">Special Needs:  </w:t>
      </w:r>
      <w:r w:rsidR="0033051A">
        <w:rPr>
          <w:rFonts w:ascii="Times New Roman" w:hAnsi="Times New Roman" w:cs="Times New Roman"/>
          <w:b/>
        </w:rPr>
        <w:tab/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90"/>
        <w:gridCol w:w="7542"/>
      </w:tblGrid>
      <w:tr w:rsidR="005553C8" w:rsidRPr="00BC2D14" w:rsidTr="000B1EB2">
        <w:trPr>
          <w:trHeight w:val="130"/>
        </w:trPr>
        <w:tc>
          <w:tcPr>
            <w:tcW w:w="4698" w:type="dxa"/>
            <w:gridSpan w:val="2"/>
            <w:tcBorders>
              <w:top w:val="nil"/>
              <w:left w:val="nil"/>
            </w:tcBorders>
          </w:tcPr>
          <w:p w:rsidR="005553C8" w:rsidRPr="00BC2D14" w:rsidRDefault="005553C8" w:rsidP="00FE67E2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1724 </w:t>
            </w:r>
          </w:p>
        </w:tc>
        <w:tc>
          <w:tcPr>
            <w:tcW w:w="7542" w:type="dxa"/>
            <w:tcBorders>
              <w:top w:val="nil"/>
              <w:right w:val="nil"/>
            </w:tcBorders>
          </w:tcPr>
          <w:p w:rsidR="005553C8" w:rsidRPr="00BC2D14" w:rsidRDefault="005553C8" w:rsidP="00FE67E2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Advanced Clinical Programs (ACP in General Dentistry) </w:t>
            </w:r>
          </w:p>
        </w:tc>
      </w:tr>
      <w:tr w:rsidR="005553C8" w:rsidRPr="00BC2D14" w:rsidTr="000B1EB2">
        <w:trPr>
          <w:trHeight w:val="130"/>
        </w:trPr>
        <w:tc>
          <w:tcPr>
            <w:tcW w:w="4698" w:type="dxa"/>
            <w:gridSpan w:val="2"/>
            <w:tcBorders>
              <w:top w:val="nil"/>
              <w:left w:val="nil"/>
            </w:tcBorders>
          </w:tcPr>
          <w:p w:rsidR="005553C8" w:rsidRPr="00BC2D14" w:rsidRDefault="005553C8" w:rsidP="00FE67E2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1749 </w:t>
            </w:r>
          </w:p>
        </w:tc>
        <w:tc>
          <w:tcPr>
            <w:tcW w:w="7542" w:type="dxa"/>
            <w:tcBorders>
              <w:top w:val="nil"/>
              <w:right w:val="nil"/>
            </w:tcBorders>
          </w:tcPr>
          <w:p w:rsidR="005553C8" w:rsidRPr="00BC2D14" w:rsidRDefault="005553C8" w:rsidP="00FE67E2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Advanced Clinical Programs (ACP in </w:t>
            </w:r>
            <w:r w:rsidR="00330BDE" w:rsidRPr="00BC2D14">
              <w:rPr>
                <w:sz w:val="20"/>
                <w:szCs w:val="20"/>
              </w:rPr>
              <w:t>Exodontia</w:t>
            </w:r>
            <w:r w:rsidRPr="00BC2D14">
              <w:rPr>
                <w:sz w:val="20"/>
                <w:szCs w:val="20"/>
              </w:rPr>
              <w:t xml:space="preserve">) </w:t>
            </w:r>
          </w:p>
        </w:tc>
      </w:tr>
      <w:tr w:rsidR="005553C8" w:rsidRPr="00BC2D14" w:rsidTr="000B1EB2">
        <w:trPr>
          <w:trHeight w:val="130"/>
        </w:trPr>
        <w:tc>
          <w:tcPr>
            <w:tcW w:w="4698" w:type="dxa"/>
            <w:gridSpan w:val="2"/>
            <w:tcBorders>
              <w:left w:val="nil"/>
            </w:tcBorders>
          </w:tcPr>
          <w:p w:rsidR="005553C8" w:rsidRPr="00BC2D14" w:rsidRDefault="005553C8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1795 </w:t>
            </w:r>
          </w:p>
        </w:tc>
        <w:tc>
          <w:tcPr>
            <w:tcW w:w="7542" w:type="dxa"/>
            <w:tcBorders>
              <w:right w:val="nil"/>
            </w:tcBorders>
          </w:tcPr>
          <w:p w:rsidR="005553C8" w:rsidRPr="00BC2D14" w:rsidRDefault="005553C8" w:rsidP="00A4262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Pediatric Dentistry </w:t>
            </w:r>
          </w:p>
        </w:tc>
      </w:tr>
      <w:tr w:rsidR="005553C8" w:rsidRPr="00BC2D14" w:rsidTr="00A4262D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5553C8" w:rsidRPr="00BC2D14" w:rsidRDefault="005553C8" w:rsidP="00A426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2"/>
            <w:tcBorders>
              <w:bottom w:val="nil"/>
              <w:right w:val="nil"/>
            </w:tcBorders>
          </w:tcPr>
          <w:p w:rsidR="005553C8" w:rsidRPr="00BC2D14" w:rsidRDefault="005553C8" w:rsidP="00A4262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4262D" w:rsidRDefault="00A426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4262D" w:rsidRDefault="00A4262D" w:rsidP="00A4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Medical Service</w:t>
      </w:r>
      <w:r w:rsidRPr="00177672">
        <w:rPr>
          <w:rFonts w:ascii="Times New Roman" w:hAnsi="Times New Roman" w:cs="Times New Roman"/>
          <w:b/>
        </w:rPr>
        <w:t xml:space="preserve"> Corps</w:t>
      </w:r>
      <w:r>
        <w:rPr>
          <w:rFonts w:ascii="Times New Roman" w:hAnsi="Times New Roman" w:cs="Times New Roman"/>
          <w:b/>
        </w:rPr>
        <w:t xml:space="preserve"> Current Retention Requirements</w:t>
      </w:r>
    </w:p>
    <w:p w:rsidR="008A77BA" w:rsidRPr="00177672" w:rsidRDefault="0063530B" w:rsidP="008A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Long Term </w:t>
      </w:r>
      <w:r w:rsidR="00A4262D">
        <w:rPr>
          <w:rFonts w:ascii="Times New Roman" w:hAnsi="Times New Roman" w:cs="Times New Roman"/>
          <w:b/>
        </w:rPr>
        <w:t xml:space="preserve">Medical </w:t>
      </w:r>
      <w:r w:rsidR="00A4262D" w:rsidRPr="00BC2D14">
        <w:rPr>
          <w:rFonts w:ascii="Times New Roman" w:hAnsi="Times New Roman" w:cs="Times New Roman"/>
          <w:b/>
        </w:rPr>
        <w:t xml:space="preserve">Critical Wartime Skill Set:  </w:t>
      </w:r>
      <w:r w:rsidR="007D0D10" w:rsidRPr="007D0D10">
        <w:rPr>
          <w:rFonts w:ascii="Times New Roman" w:hAnsi="Times New Roman" w:cs="Times New Roman"/>
        </w:rPr>
        <w:t xml:space="preserve"> </w:t>
      </w:r>
      <w:r w:rsidR="008A77BA" w:rsidRPr="00177672">
        <w:rPr>
          <w:rFonts w:ascii="Times New Roman" w:hAnsi="Times New Roman" w:cs="Times New Roman"/>
        </w:rPr>
        <w:t>Provide</w:t>
      </w:r>
      <w:r w:rsidR="008A77BA">
        <w:rPr>
          <w:rFonts w:ascii="Times New Roman" w:hAnsi="Times New Roman" w:cs="Times New Roman"/>
        </w:rPr>
        <w:t xml:space="preserve"> four year waivers </w:t>
      </w:r>
      <w:r>
        <w:rPr>
          <w:rFonts w:ascii="Times New Roman" w:hAnsi="Times New Roman" w:cs="Times New Roman"/>
        </w:rPr>
        <w:t>regardless of rank</w:t>
      </w:r>
    </w:p>
    <w:p w:rsidR="00A3025B" w:rsidRDefault="00A4262D" w:rsidP="00307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C2D14">
        <w:rPr>
          <w:rFonts w:ascii="Times New Roman" w:hAnsi="Times New Roman" w:cs="Times New Roman"/>
          <w:b/>
        </w:rPr>
        <w:t>Current Manning Difficulties Skill Set:</w:t>
      </w:r>
      <w:r>
        <w:rPr>
          <w:rFonts w:ascii="Times New Roman" w:hAnsi="Times New Roman" w:cs="Times New Roman"/>
          <w:b/>
        </w:rPr>
        <w:t xml:space="preserve">  </w:t>
      </w:r>
      <w:r w:rsidR="008A77BA" w:rsidRPr="00177672">
        <w:rPr>
          <w:rFonts w:ascii="Times New Roman" w:hAnsi="Times New Roman" w:cs="Times New Roman"/>
        </w:rPr>
        <w:t>Provid</w:t>
      </w:r>
      <w:r w:rsidR="008A77BA">
        <w:rPr>
          <w:rFonts w:ascii="Times New Roman" w:hAnsi="Times New Roman" w:cs="Times New Roman"/>
        </w:rPr>
        <w:t xml:space="preserve">e two year waivers </w:t>
      </w:r>
      <w:r w:rsidR="0063530B">
        <w:rPr>
          <w:rFonts w:ascii="Times New Roman" w:hAnsi="Times New Roman" w:cs="Times New Roman"/>
        </w:rPr>
        <w:t>regardless of rank</w:t>
      </w:r>
    </w:p>
    <w:p w:rsidR="002D75E0" w:rsidRDefault="006853EA" w:rsidP="002D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Current Stable Manning</w:t>
      </w:r>
      <w:r w:rsidR="0063530B">
        <w:rPr>
          <w:rFonts w:ascii="Times New Roman" w:hAnsi="Times New Roman" w:cs="Times New Roman"/>
          <w:b/>
        </w:rPr>
        <w:t xml:space="preserve"> Skill Set</w:t>
      </w:r>
      <w:r w:rsidR="00A4262D" w:rsidRPr="00BC2D14">
        <w:rPr>
          <w:rFonts w:ascii="Times New Roman" w:hAnsi="Times New Roman" w:cs="Times New Roman"/>
          <w:b/>
        </w:rPr>
        <w:t>:</w:t>
      </w:r>
      <w:r w:rsidR="00A4262D">
        <w:rPr>
          <w:rFonts w:ascii="Times New Roman" w:hAnsi="Times New Roman" w:cs="Times New Roman"/>
          <w:b/>
        </w:rPr>
        <w:t xml:space="preserve">  </w:t>
      </w:r>
      <w:r w:rsidR="002D75E0" w:rsidRPr="002D75E0">
        <w:rPr>
          <w:rFonts w:ascii="Times New Roman" w:hAnsi="Times New Roman" w:cs="Times New Roman"/>
        </w:rPr>
        <w:t>Wai</w:t>
      </w:r>
      <w:r w:rsidR="002D75E0">
        <w:rPr>
          <w:rFonts w:ascii="Times New Roman" w:hAnsi="Times New Roman" w:cs="Times New Roman"/>
        </w:rPr>
        <w:t>vers may be p</w:t>
      </w:r>
      <w:r w:rsidR="002D75E0" w:rsidRPr="00177672">
        <w:rPr>
          <w:rFonts w:ascii="Times New Roman" w:hAnsi="Times New Roman" w:cs="Times New Roman"/>
        </w:rPr>
        <w:t>rovid</w:t>
      </w:r>
      <w:r w:rsidR="002D75E0">
        <w:rPr>
          <w:rFonts w:ascii="Times New Roman" w:hAnsi="Times New Roman" w:cs="Times New Roman"/>
        </w:rPr>
        <w:t xml:space="preserve">ed for up to two years in exceptional circumstances  </w:t>
      </w:r>
    </w:p>
    <w:p w:rsidR="006853EA" w:rsidRPr="00177672" w:rsidRDefault="006853EA" w:rsidP="00307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 Further Need Anticipated </w:t>
      </w:r>
      <w:r w:rsidRPr="00BC2D14">
        <w:rPr>
          <w:rFonts w:ascii="Times New Roman" w:hAnsi="Times New Roman" w:cs="Times New Roman"/>
          <w:b/>
        </w:rPr>
        <w:t>Skill Set:</w:t>
      </w:r>
      <w:r>
        <w:rPr>
          <w:rFonts w:ascii="Times New Roman" w:hAnsi="Times New Roman" w:cs="Times New Roman"/>
          <w:b/>
        </w:rPr>
        <w:t xml:space="preserve">  </w:t>
      </w:r>
      <w:r w:rsidR="0063530B">
        <w:rPr>
          <w:rFonts w:ascii="Times New Roman" w:hAnsi="Times New Roman" w:cs="Times New Roman"/>
        </w:rPr>
        <w:t>Waivers are un</w:t>
      </w:r>
      <w:r>
        <w:rPr>
          <w:rFonts w:ascii="Times New Roman" w:hAnsi="Times New Roman" w:cs="Times New Roman"/>
        </w:rPr>
        <w:t>likely (dependent upon the combination of seco</w:t>
      </w:r>
      <w:r w:rsidR="0063530B">
        <w:rPr>
          <w:rFonts w:ascii="Times New Roman" w:hAnsi="Times New Roman" w:cs="Times New Roman"/>
        </w:rPr>
        <w:t>ndary or tertiary skill sets)</w:t>
      </w:r>
    </w:p>
    <w:p w:rsidR="00A4262D" w:rsidRPr="00336798" w:rsidRDefault="00A4262D" w:rsidP="00A4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C2D14">
        <w:rPr>
          <w:rFonts w:ascii="Times New Roman" w:hAnsi="Times New Roman" w:cs="Times New Roman"/>
          <w:b/>
        </w:rPr>
        <w:t xml:space="preserve">Special Needs:  </w:t>
      </w:r>
      <w:r w:rsidR="00A0549F">
        <w:rPr>
          <w:rFonts w:ascii="Times New Roman" w:hAnsi="Times New Roman" w:cs="Times New Roman"/>
        </w:rPr>
        <w:t xml:space="preserve">Some waivers may be given due to special </w:t>
      </w:r>
      <w:r w:rsidR="0063530B">
        <w:rPr>
          <w:rFonts w:ascii="Times New Roman" w:hAnsi="Times New Roman" w:cs="Times New Roman"/>
        </w:rPr>
        <w:t>H</w:t>
      </w:r>
      <w:r w:rsidR="00A0549F">
        <w:rPr>
          <w:rFonts w:ascii="Times New Roman" w:hAnsi="Times New Roman" w:cs="Times New Roman"/>
        </w:rPr>
        <w:t xml:space="preserve">umanitarian </w:t>
      </w:r>
      <w:r w:rsidR="0063530B">
        <w:rPr>
          <w:rFonts w:ascii="Times New Roman" w:hAnsi="Times New Roman" w:cs="Times New Roman"/>
        </w:rPr>
        <w:t>A</w:t>
      </w:r>
      <w:r w:rsidR="002E33DC">
        <w:rPr>
          <w:rFonts w:ascii="Times New Roman" w:hAnsi="Times New Roman" w:cs="Times New Roman"/>
        </w:rPr>
        <w:t>ssistance (HA)</w:t>
      </w:r>
      <w:r w:rsidR="00A0549F">
        <w:rPr>
          <w:rFonts w:ascii="Times New Roman" w:hAnsi="Times New Roman" w:cs="Times New Roman"/>
        </w:rPr>
        <w:t xml:space="preserve"> or </w:t>
      </w:r>
      <w:r w:rsidR="0063530B">
        <w:rPr>
          <w:rFonts w:ascii="Times New Roman" w:hAnsi="Times New Roman" w:cs="Times New Roman"/>
        </w:rPr>
        <w:t>a</w:t>
      </w:r>
      <w:r w:rsidR="00A0549F">
        <w:rPr>
          <w:rFonts w:ascii="Times New Roman" w:hAnsi="Times New Roman" w:cs="Times New Roman"/>
        </w:rPr>
        <w:t xml:space="preserve">ctive </w:t>
      </w:r>
      <w:r w:rsidR="0063530B">
        <w:rPr>
          <w:rFonts w:ascii="Times New Roman" w:hAnsi="Times New Roman" w:cs="Times New Roman"/>
        </w:rPr>
        <w:t>d</w:t>
      </w:r>
      <w:r w:rsidR="00A0549F">
        <w:rPr>
          <w:rFonts w:ascii="Times New Roman" w:hAnsi="Times New Roman" w:cs="Times New Roman"/>
        </w:rPr>
        <w:t xml:space="preserve">uty needs, despite the lack of a </w:t>
      </w:r>
      <w:r w:rsidR="00940A4A">
        <w:rPr>
          <w:rFonts w:ascii="Times New Roman" w:hAnsi="Times New Roman" w:cs="Times New Roman"/>
        </w:rPr>
        <w:t>SELRES manning need</w:t>
      </w:r>
      <w:r w:rsidR="00A0549F">
        <w:rPr>
          <w:rFonts w:ascii="Times New Roman" w:hAnsi="Times New Roman" w:cs="Times New Roman"/>
        </w:rPr>
        <w:t xml:space="preserve">. </w:t>
      </w:r>
      <w:r w:rsidR="0063530B">
        <w:rPr>
          <w:rFonts w:ascii="Times New Roman" w:hAnsi="Times New Roman" w:cs="Times New Roman"/>
        </w:rPr>
        <w:t xml:space="preserve"> </w:t>
      </w:r>
      <w:r w:rsidR="00A0549F">
        <w:rPr>
          <w:rFonts w:ascii="Times New Roman" w:hAnsi="Times New Roman" w:cs="Times New Roman"/>
        </w:rPr>
        <w:t xml:space="preserve">Exceptional circumstances </w:t>
      </w:r>
      <w:r w:rsidR="0063530B">
        <w:rPr>
          <w:rFonts w:ascii="Times New Roman" w:hAnsi="Times New Roman" w:cs="Times New Roman"/>
        </w:rPr>
        <w:t xml:space="preserve">are </w:t>
      </w:r>
      <w:r w:rsidR="00A0549F">
        <w:rPr>
          <w:rFonts w:ascii="Times New Roman" w:hAnsi="Times New Roman" w:cs="Times New Roman"/>
        </w:rPr>
        <w:t xml:space="preserve">necessary for </w:t>
      </w:r>
      <w:r w:rsidR="0063530B">
        <w:rPr>
          <w:rFonts w:ascii="Times New Roman" w:hAnsi="Times New Roman" w:cs="Times New Roman"/>
        </w:rPr>
        <w:t>a waiver</w:t>
      </w:r>
    </w:p>
    <w:p w:rsidR="002D75E0" w:rsidRDefault="002D75E0" w:rsidP="009C0C43">
      <w:pPr>
        <w:pStyle w:val="Default"/>
        <w:rPr>
          <w:b/>
          <w:sz w:val="22"/>
        </w:rPr>
      </w:pPr>
    </w:p>
    <w:p w:rsidR="008C199A" w:rsidRPr="00AB68A1" w:rsidRDefault="003E6CAD" w:rsidP="009C0C43">
      <w:pPr>
        <w:pStyle w:val="Default"/>
        <w:rPr>
          <w:color w:val="auto"/>
          <w:sz w:val="18"/>
          <w:szCs w:val="20"/>
        </w:rPr>
      </w:pPr>
      <w:r w:rsidRPr="00AB68A1">
        <w:rPr>
          <w:b/>
          <w:sz w:val="22"/>
        </w:rPr>
        <w:t>Long Term RC Medical Critical Wartime Skill Sets</w:t>
      </w:r>
      <w:r w:rsidR="00AB68A1">
        <w:rPr>
          <w:b/>
          <w:sz w:val="22"/>
        </w:rPr>
        <w:t>:</w:t>
      </w:r>
    </w:p>
    <w:p w:rsidR="008C199A" w:rsidRDefault="008C199A" w:rsidP="009C0C43">
      <w:pPr>
        <w:pStyle w:val="Default"/>
        <w:rPr>
          <w:color w:val="auto"/>
          <w:sz w:val="20"/>
          <w:szCs w:val="20"/>
        </w:rPr>
      </w:pPr>
    </w:p>
    <w:p w:rsidR="009C0C43" w:rsidRDefault="008C199A" w:rsidP="009C0C4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1805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DB61FA" w:rsidRPr="00DB61FA">
        <w:rPr>
          <w:sz w:val="20"/>
          <w:szCs w:val="20"/>
        </w:rPr>
        <w:t xml:space="preserve"> </w:t>
      </w:r>
      <w:r w:rsidR="00DB61FA">
        <w:rPr>
          <w:sz w:val="20"/>
          <w:szCs w:val="20"/>
        </w:rPr>
        <w:t xml:space="preserve">                              </w:t>
      </w:r>
      <w:r w:rsidR="000B1EB2">
        <w:rPr>
          <w:sz w:val="20"/>
          <w:szCs w:val="20"/>
        </w:rPr>
        <w:t xml:space="preserve">                                </w:t>
      </w:r>
      <w:r w:rsidR="00DB61FA" w:rsidRPr="00BC2D14">
        <w:rPr>
          <w:sz w:val="20"/>
          <w:szCs w:val="20"/>
        </w:rPr>
        <w:t xml:space="preserve">Plans, Operations, and Medical Intelligence (POMI) </w:t>
      </w:r>
      <w:r w:rsidR="00DB61FA">
        <w:rPr>
          <w:sz w:val="20"/>
          <w:szCs w:val="20"/>
        </w:rPr>
        <w:t>(NAVET only specialty)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632"/>
      </w:tblGrid>
      <w:tr w:rsidR="003E6CAD" w:rsidRPr="00BC2D14" w:rsidTr="003E6CAD">
        <w:trPr>
          <w:trHeight w:val="130"/>
        </w:trPr>
        <w:tc>
          <w:tcPr>
            <w:tcW w:w="4608" w:type="dxa"/>
          </w:tcPr>
          <w:p w:rsidR="00361E08" w:rsidRPr="00361E08" w:rsidRDefault="00361E08" w:rsidP="009C0C4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632" w:type="dxa"/>
          </w:tcPr>
          <w:p w:rsidR="003E6CAD" w:rsidRPr="0045191E" w:rsidRDefault="003E6CAD" w:rsidP="003E6CAD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:rsidR="003E6CAD" w:rsidRDefault="003E6CAD" w:rsidP="00AB68A1">
      <w:pPr>
        <w:spacing w:line="240" w:lineRule="auto"/>
        <w:rPr>
          <w:rFonts w:ascii="Times New Roman" w:hAnsi="Times New Roman" w:cs="Times New Roman"/>
          <w:b/>
        </w:rPr>
      </w:pPr>
      <w:r w:rsidRPr="00BC2D14">
        <w:rPr>
          <w:rFonts w:ascii="Times New Roman" w:hAnsi="Times New Roman" w:cs="Times New Roman"/>
          <w:b/>
        </w:rPr>
        <w:t>Current Manning Difficulties Skill Sets: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632"/>
      </w:tblGrid>
      <w:tr w:rsidR="008A77BA" w:rsidRPr="00BC2D14" w:rsidTr="008A77BA">
        <w:trPr>
          <w:trHeight w:val="130"/>
        </w:trPr>
        <w:tc>
          <w:tcPr>
            <w:tcW w:w="4608" w:type="dxa"/>
            <w:tcBorders>
              <w:left w:val="nil"/>
            </w:tcBorders>
          </w:tcPr>
          <w:p w:rsidR="008A77BA" w:rsidRPr="00BC2D14" w:rsidRDefault="008A77BA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1860</w:t>
            </w:r>
          </w:p>
        </w:tc>
        <w:tc>
          <w:tcPr>
            <w:tcW w:w="7632" w:type="dxa"/>
            <w:tcBorders>
              <w:right w:val="nil"/>
            </w:tcBorders>
          </w:tcPr>
          <w:p w:rsidR="008A77BA" w:rsidRPr="00BC2D14" w:rsidRDefault="008A77BA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Environmental Health</w:t>
            </w:r>
          </w:p>
        </w:tc>
      </w:tr>
      <w:tr w:rsidR="008A77BA" w:rsidRPr="00BC2D14" w:rsidTr="005A6BA5">
        <w:trPr>
          <w:trHeight w:val="130"/>
        </w:trPr>
        <w:tc>
          <w:tcPr>
            <w:tcW w:w="4608" w:type="dxa"/>
            <w:tcBorders>
              <w:left w:val="nil"/>
            </w:tcBorders>
          </w:tcPr>
          <w:p w:rsidR="008A77BA" w:rsidRPr="00BC2D14" w:rsidRDefault="008A77BA" w:rsidP="009926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</w:t>
            </w:r>
          </w:p>
        </w:tc>
        <w:tc>
          <w:tcPr>
            <w:tcW w:w="7632" w:type="dxa"/>
            <w:tcBorders>
              <w:right w:val="nil"/>
            </w:tcBorders>
          </w:tcPr>
          <w:p w:rsidR="008A77BA" w:rsidRPr="00BC2D14" w:rsidRDefault="008A77BA" w:rsidP="009926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Technologist</w:t>
            </w:r>
          </w:p>
        </w:tc>
      </w:tr>
    </w:tbl>
    <w:p w:rsidR="001B0094" w:rsidRPr="00A81770" w:rsidRDefault="001B0094" w:rsidP="00AB68A1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E6CAD" w:rsidRDefault="00FA4733" w:rsidP="00AB68A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Current Stable Manning </w:t>
      </w:r>
      <w:r w:rsidR="003E6CAD" w:rsidRPr="00BC2D14">
        <w:rPr>
          <w:rFonts w:ascii="Times New Roman" w:hAnsi="Times New Roman" w:cs="Times New Roman"/>
          <w:b/>
        </w:rPr>
        <w:t>Skill Set</w:t>
      </w:r>
      <w:r w:rsidR="009C0C43">
        <w:rPr>
          <w:rFonts w:ascii="Times New Roman" w:hAnsi="Times New Roman" w:cs="Times New Roman"/>
          <w:b/>
        </w:rPr>
        <w:t>s</w:t>
      </w:r>
      <w:r w:rsidR="003E6CAD" w:rsidRPr="00BC2D14">
        <w:rPr>
          <w:rFonts w:ascii="Times New Roman" w:hAnsi="Times New Roman" w:cs="Times New Roman"/>
          <w:b/>
        </w:rPr>
        <w:t>: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632"/>
      </w:tblGrid>
      <w:tr w:rsidR="009C0C43" w:rsidRPr="00BC2D14" w:rsidTr="009C0C43">
        <w:trPr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1800 </w:t>
            </w:r>
          </w:p>
        </w:tc>
        <w:tc>
          <w:tcPr>
            <w:tcW w:w="7632" w:type="dxa"/>
            <w:tcBorders>
              <w:top w:val="nil"/>
              <w:bottom w:val="nil"/>
              <w:right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Health Care Administration</w:t>
            </w:r>
            <w:r>
              <w:rPr>
                <w:sz w:val="20"/>
                <w:szCs w:val="20"/>
              </w:rPr>
              <w:t xml:space="preserve"> (identified by combination with other SSPs)</w:t>
            </w:r>
          </w:p>
        </w:tc>
      </w:tr>
      <w:tr w:rsidR="009C0C43" w:rsidRPr="00BC2D14" w:rsidTr="009C0C43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1801 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Patient Administration </w:t>
            </w:r>
            <w:r>
              <w:rPr>
                <w:sz w:val="20"/>
                <w:szCs w:val="20"/>
              </w:rPr>
              <w:t>(NAVET only specialty)</w:t>
            </w:r>
          </w:p>
        </w:tc>
      </w:tr>
      <w:tr w:rsidR="009C0C43" w:rsidRPr="00BC2D14" w:rsidTr="009C0C43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1802 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Medical Logistics Administration </w:t>
            </w:r>
            <w:r>
              <w:rPr>
                <w:sz w:val="20"/>
                <w:szCs w:val="20"/>
              </w:rPr>
              <w:t>(NAVET only specialty)</w:t>
            </w:r>
          </w:p>
        </w:tc>
      </w:tr>
      <w:tr w:rsidR="00E06703" w:rsidRPr="00BC2D14" w:rsidTr="00D91F66">
        <w:trPr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E06703" w:rsidRPr="00BC2D14" w:rsidRDefault="00E06703" w:rsidP="00D91F66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1803 </w:t>
            </w:r>
          </w:p>
        </w:tc>
        <w:tc>
          <w:tcPr>
            <w:tcW w:w="7632" w:type="dxa"/>
            <w:tcBorders>
              <w:top w:val="nil"/>
              <w:bottom w:val="nil"/>
              <w:right w:val="nil"/>
            </w:tcBorders>
          </w:tcPr>
          <w:p w:rsidR="00E06703" w:rsidRPr="00BC2D14" w:rsidRDefault="00E06703" w:rsidP="00D91F66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Medical Data Services Administration</w:t>
            </w:r>
          </w:p>
        </w:tc>
      </w:tr>
      <w:tr w:rsidR="009C0C43" w:rsidRPr="00BC2D14" w:rsidTr="009C0C43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1804 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Health Facility Planning and Projects </w:t>
            </w:r>
            <w:r>
              <w:rPr>
                <w:sz w:val="20"/>
                <w:szCs w:val="20"/>
              </w:rPr>
              <w:t>(NAVET only specialty)</w:t>
            </w:r>
          </w:p>
        </w:tc>
      </w:tr>
      <w:tr w:rsidR="00B7448B" w:rsidRPr="00BC2D14" w:rsidTr="00BF0FBF">
        <w:trPr>
          <w:trHeight w:val="130"/>
        </w:trPr>
        <w:tc>
          <w:tcPr>
            <w:tcW w:w="4608" w:type="dxa"/>
            <w:tcBorders>
              <w:top w:val="nil"/>
              <w:left w:val="nil"/>
            </w:tcBorders>
          </w:tcPr>
          <w:p w:rsidR="00B7448B" w:rsidRPr="00BC2D14" w:rsidRDefault="00B7448B" w:rsidP="00BF0FBF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1836 </w:t>
            </w:r>
          </w:p>
        </w:tc>
        <w:tc>
          <w:tcPr>
            <w:tcW w:w="7632" w:type="dxa"/>
            <w:tcBorders>
              <w:top w:val="nil"/>
              <w:right w:val="nil"/>
            </w:tcBorders>
          </w:tcPr>
          <w:p w:rsidR="00B7448B" w:rsidRPr="00BC2D14" w:rsidRDefault="00B7448B" w:rsidP="00BF0FBF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Aerospace and Operational Physiology </w:t>
            </w:r>
            <w:r>
              <w:rPr>
                <w:sz w:val="20"/>
                <w:szCs w:val="20"/>
              </w:rPr>
              <w:t>(due to extremely small billet base ~4)</w:t>
            </w:r>
          </w:p>
        </w:tc>
      </w:tr>
      <w:tr w:rsidR="003E6CAD" w:rsidRPr="00BC2D14" w:rsidTr="003E6CAD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3E6CAD" w:rsidRPr="00BC2D14" w:rsidRDefault="008A77BA" w:rsidP="003E6C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9C014D" w:rsidRPr="00BC2D14" w:rsidRDefault="008A77BA" w:rsidP="003E6C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Entomology</w:t>
            </w:r>
          </w:p>
        </w:tc>
      </w:tr>
      <w:tr w:rsidR="003E6CAD" w:rsidRPr="00BC2D14" w:rsidTr="003E6CAD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3E6CAD" w:rsidRPr="00BC2D14" w:rsidRDefault="003E6CAD" w:rsidP="003E6CA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1861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0D21F9" w:rsidRPr="00BC2D14" w:rsidRDefault="003E6CAD" w:rsidP="003E6CA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Industrial Hygiene </w:t>
            </w:r>
          </w:p>
        </w:tc>
      </w:tr>
      <w:tr w:rsidR="003E6CAD" w:rsidRPr="00BC2D14" w:rsidTr="003E6CAD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3E6CAD" w:rsidRPr="00BC2D14" w:rsidRDefault="003E6CAD" w:rsidP="003E6CA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1873 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3E6CAD" w:rsidRPr="00BC2D14" w:rsidRDefault="003E6CAD" w:rsidP="003E6CA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Physical Therapy </w:t>
            </w:r>
          </w:p>
        </w:tc>
      </w:tr>
      <w:tr w:rsidR="003E6CAD" w:rsidRPr="00BC2D14" w:rsidTr="003E6CAD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3E6CAD" w:rsidRPr="00BC2D14" w:rsidRDefault="003E6CAD" w:rsidP="003E6CA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1876 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3E6CAD" w:rsidRPr="00BC2D14" w:rsidRDefault="003E6CAD" w:rsidP="003E6CA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Dietetics </w:t>
            </w:r>
          </w:p>
        </w:tc>
      </w:tr>
      <w:tr w:rsidR="006D7693" w:rsidRPr="00BC2D14" w:rsidTr="008E49EA">
        <w:trPr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6D7693" w:rsidRPr="00BC2D14" w:rsidRDefault="006D7693" w:rsidP="00632B07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1880 </w:t>
            </w:r>
          </w:p>
        </w:tc>
        <w:tc>
          <w:tcPr>
            <w:tcW w:w="7632" w:type="dxa"/>
            <w:tcBorders>
              <w:top w:val="nil"/>
              <w:bottom w:val="nil"/>
              <w:right w:val="nil"/>
            </w:tcBorders>
          </w:tcPr>
          <w:p w:rsidR="006D7693" w:rsidRPr="00BC2D14" w:rsidRDefault="006D7693" w:rsidP="00632B07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Optometry </w:t>
            </w:r>
          </w:p>
        </w:tc>
      </w:tr>
      <w:tr w:rsidR="003E05A3" w:rsidRPr="00BC2D14" w:rsidTr="008E49EA">
        <w:trPr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3E05A3" w:rsidRPr="00BC2D14" w:rsidRDefault="003E05A3" w:rsidP="00A859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</w:t>
            </w:r>
          </w:p>
        </w:tc>
        <w:tc>
          <w:tcPr>
            <w:tcW w:w="7632" w:type="dxa"/>
            <w:tcBorders>
              <w:top w:val="nil"/>
              <w:bottom w:val="nil"/>
              <w:right w:val="nil"/>
            </w:tcBorders>
          </w:tcPr>
          <w:p w:rsidR="003E05A3" w:rsidRPr="00BC2D14" w:rsidRDefault="003E05A3" w:rsidP="00A859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Pharmacists</w:t>
            </w:r>
          </w:p>
        </w:tc>
      </w:tr>
      <w:tr w:rsidR="003E05A3" w:rsidRPr="00BC2D14" w:rsidTr="008E49EA">
        <w:trPr>
          <w:trHeight w:val="130"/>
        </w:trPr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3E05A3" w:rsidRPr="00BC2D14" w:rsidRDefault="003E05A3" w:rsidP="00AB68A1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1892</w:t>
            </w:r>
          </w:p>
        </w:tc>
        <w:tc>
          <w:tcPr>
            <w:tcW w:w="7632" w:type="dxa"/>
            <w:tcBorders>
              <w:top w:val="nil"/>
              <w:bottom w:val="nil"/>
              <w:right w:val="nil"/>
            </w:tcBorders>
          </w:tcPr>
          <w:p w:rsidR="003E05A3" w:rsidRPr="00BC2D14" w:rsidRDefault="003E05A3" w:rsidP="00AB68A1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Podiatry </w:t>
            </w:r>
          </w:p>
        </w:tc>
      </w:tr>
      <w:tr w:rsidR="003E05A3" w:rsidRPr="00BC2D14" w:rsidTr="00BF0FBF">
        <w:trPr>
          <w:trHeight w:val="130"/>
        </w:trPr>
        <w:tc>
          <w:tcPr>
            <w:tcW w:w="4608" w:type="dxa"/>
            <w:tcBorders>
              <w:left w:val="nil"/>
            </w:tcBorders>
          </w:tcPr>
          <w:p w:rsidR="003E05A3" w:rsidRPr="00BC2D14" w:rsidRDefault="003E05A3" w:rsidP="00BF0F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2D14">
              <w:rPr>
                <w:sz w:val="20"/>
                <w:szCs w:val="20"/>
              </w:rPr>
              <w:t xml:space="preserve">893 </w:t>
            </w:r>
          </w:p>
        </w:tc>
        <w:tc>
          <w:tcPr>
            <w:tcW w:w="7632" w:type="dxa"/>
            <w:tcBorders>
              <w:right w:val="nil"/>
            </w:tcBorders>
          </w:tcPr>
          <w:p w:rsidR="003E05A3" w:rsidRPr="00BC2D14" w:rsidRDefault="003E05A3" w:rsidP="00BF0FBF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Physician Assistant </w:t>
            </w:r>
          </w:p>
        </w:tc>
      </w:tr>
    </w:tbl>
    <w:p w:rsidR="00307646" w:rsidRPr="00307646" w:rsidRDefault="00655872" w:rsidP="00655872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ab/>
      </w:r>
    </w:p>
    <w:p w:rsidR="009C0C43" w:rsidRDefault="009C0C43" w:rsidP="00AB68A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 Further Need Anticipated </w:t>
      </w:r>
      <w:r w:rsidRPr="00BC2D14">
        <w:rPr>
          <w:rFonts w:ascii="Times New Roman" w:hAnsi="Times New Roman" w:cs="Times New Roman"/>
          <w:b/>
        </w:rPr>
        <w:t>Skill Set</w:t>
      </w:r>
      <w:r w:rsidR="0063530B">
        <w:rPr>
          <w:rFonts w:ascii="Times New Roman" w:hAnsi="Times New Roman" w:cs="Times New Roman"/>
          <w:b/>
        </w:rPr>
        <w:t>s</w:t>
      </w:r>
      <w:r w:rsidRPr="00BC2D14">
        <w:rPr>
          <w:rFonts w:ascii="Times New Roman" w:hAnsi="Times New Roman" w:cs="Times New Roman"/>
          <w:b/>
        </w:rPr>
        <w:t>: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632"/>
      </w:tblGrid>
      <w:tr w:rsidR="009C0C43" w:rsidRPr="00BC2D14" w:rsidTr="000113BA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  <w:r w:rsidRPr="00BC2D14">
              <w:rPr>
                <w:sz w:val="20"/>
                <w:szCs w:val="20"/>
              </w:rPr>
              <w:t xml:space="preserve">1810 </w:t>
            </w:r>
            <w:r>
              <w:rPr>
                <w:sz w:val="20"/>
                <w:szCs w:val="20"/>
              </w:rPr>
              <w:t xml:space="preserve">/  </w:t>
            </w:r>
            <w:r w:rsidRPr="00BC2D14">
              <w:rPr>
                <w:sz w:val="20"/>
                <w:szCs w:val="20"/>
              </w:rPr>
              <w:t>1815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Biochemistry </w:t>
            </w:r>
            <w:r>
              <w:rPr>
                <w:sz w:val="20"/>
                <w:szCs w:val="20"/>
              </w:rPr>
              <w:t xml:space="preserve">/ </w:t>
            </w:r>
            <w:r w:rsidRPr="00BC2D14">
              <w:rPr>
                <w:sz w:val="20"/>
                <w:szCs w:val="20"/>
              </w:rPr>
              <w:t>Microbiology</w:t>
            </w:r>
          </w:p>
        </w:tc>
      </w:tr>
      <w:tr w:rsidR="009C0C43" w:rsidRPr="00BC2D14" w:rsidTr="000113BA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1825 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Radiation Health </w:t>
            </w:r>
          </w:p>
        </w:tc>
      </w:tr>
      <w:tr w:rsidR="009C0C43" w:rsidRPr="00BC2D14" w:rsidTr="000113BA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9C0C43" w:rsidRPr="00BC2D14" w:rsidRDefault="009C0C43" w:rsidP="009C0C4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1835 </w:t>
            </w:r>
            <w:r>
              <w:rPr>
                <w:sz w:val="20"/>
                <w:szCs w:val="20"/>
              </w:rPr>
              <w:t xml:space="preserve">/ </w:t>
            </w:r>
            <w:r w:rsidRPr="00BC2D14">
              <w:rPr>
                <w:sz w:val="20"/>
                <w:szCs w:val="20"/>
              </w:rPr>
              <w:t>1841</w:t>
            </w:r>
            <w:r>
              <w:rPr>
                <w:sz w:val="20"/>
                <w:szCs w:val="20"/>
              </w:rPr>
              <w:t xml:space="preserve">/ </w:t>
            </w:r>
            <w:r w:rsidRPr="00BC2D14">
              <w:rPr>
                <w:sz w:val="20"/>
                <w:szCs w:val="20"/>
              </w:rPr>
              <w:t xml:space="preserve">1842 </w:t>
            </w:r>
            <w:r>
              <w:rPr>
                <w:sz w:val="20"/>
                <w:szCs w:val="20"/>
              </w:rPr>
              <w:t xml:space="preserve">/ </w:t>
            </w:r>
            <w:r w:rsidRPr="00BC2D14">
              <w:rPr>
                <w:sz w:val="20"/>
                <w:szCs w:val="20"/>
              </w:rPr>
              <w:t>1843</w:t>
            </w:r>
            <w:r>
              <w:rPr>
                <w:sz w:val="20"/>
                <w:szCs w:val="20"/>
              </w:rPr>
              <w:t xml:space="preserve"> / </w:t>
            </w:r>
            <w:r w:rsidRPr="00BC2D14">
              <w:rPr>
                <w:sz w:val="20"/>
                <w:szCs w:val="20"/>
              </w:rPr>
              <w:t>1844</w:t>
            </w:r>
            <w:r w:rsidR="00314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BC2D14">
              <w:rPr>
                <w:sz w:val="20"/>
                <w:szCs w:val="20"/>
              </w:rPr>
              <w:t>1845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Physiology </w:t>
            </w:r>
            <w:r>
              <w:rPr>
                <w:sz w:val="20"/>
                <w:szCs w:val="20"/>
              </w:rPr>
              <w:t xml:space="preserve">/ </w:t>
            </w:r>
            <w:r w:rsidRPr="00BC2D14">
              <w:rPr>
                <w:sz w:val="20"/>
                <w:szCs w:val="20"/>
              </w:rPr>
              <w:t>Child Psychology</w:t>
            </w:r>
            <w:r>
              <w:rPr>
                <w:sz w:val="20"/>
                <w:szCs w:val="20"/>
              </w:rPr>
              <w:t xml:space="preserve"> / </w:t>
            </w:r>
            <w:r w:rsidRPr="00BC2D14">
              <w:rPr>
                <w:sz w:val="20"/>
                <w:szCs w:val="20"/>
              </w:rPr>
              <w:t>Neuropsychology</w:t>
            </w:r>
            <w:r>
              <w:rPr>
                <w:sz w:val="20"/>
                <w:szCs w:val="20"/>
              </w:rPr>
              <w:t xml:space="preserve"> / </w:t>
            </w:r>
            <w:r w:rsidRPr="00BC2D14">
              <w:rPr>
                <w:sz w:val="20"/>
                <w:szCs w:val="20"/>
              </w:rPr>
              <w:t>Medical Psychology</w:t>
            </w:r>
            <w:r>
              <w:rPr>
                <w:sz w:val="20"/>
                <w:szCs w:val="20"/>
              </w:rPr>
              <w:t xml:space="preserve"> /</w:t>
            </w:r>
          </w:p>
        </w:tc>
      </w:tr>
      <w:tr w:rsidR="009C0C43" w:rsidRPr="00BC2D14" w:rsidTr="000113BA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Aerospace Experimental Psychology</w:t>
            </w:r>
            <w:r>
              <w:rPr>
                <w:sz w:val="20"/>
                <w:szCs w:val="20"/>
              </w:rPr>
              <w:t xml:space="preserve"> / </w:t>
            </w:r>
            <w:r w:rsidRPr="00BC2D14">
              <w:rPr>
                <w:sz w:val="20"/>
                <w:szCs w:val="20"/>
              </w:rPr>
              <w:t>Research Psychology</w:t>
            </w:r>
          </w:p>
        </w:tc>
      </w:tr>
      <w:tr w:rsidR="009C0C43" w:rsidRPr="00BC2D14" w:rsidTr="009C0C43">
        <w:trPr>
          <w:trHeight w:val="130"/>
        </w:trPr>
        <w:tc>
          <w:tcPr>
            <w:tcW w:w="4608" w:type="dxa"/>
            <w:tcBorders>
              <w:left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1862 </w:t>
            </w:r>
          </w:p>
        </w:tc>
        <w:tc>
          <w:tcPr>
            <w:tcW w:w="7632" w:type="dxa"/>
            <w:tcBorders>
              <w:right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Audiology </w:t>
            </w:r>
          </w:p>
        </w:tc>
      </w:tr>
      <w:tr w:rsidR="009C0C43" w:rsidRPr="00BC2D14" w:rsidTr="009C0C43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1870 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9C0C43" w:rsidRPr="00BC2D14" w:rsidRDefault="009C0C43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Social Work </w:t>
            </w:r>
          </w:p>
        </w:tc>
      </w:tr>
      <w:tr w:rsidR="009C0C43" w:rsidRPr="00BC2D14" w:rsidTr="0031493F">
        <w:trPr>
          <w:trHeight w:val="130"/>
        </w:trPr>
        <w:tc>
          <w:tcPr>
            <w:tcW w:w="4608" w:type="dxa"/>
            <w:tcBorders>
              <w:left w:val="nil"/>
            </w:tcBorders>
          </w:tcPr>
          <w:p w:rsidR="009C0C43" w:rsidRPr="00BC2D14" w:rsidRDefault="009C0C43" w:rsidP="00AB68A1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1874 </w:t>
            </w:r>
          </w:p>
        </w:tc>
        <w:tc>
          <w:tcPr>
            <w:tcW w:w="7632" w:type="dxa"/>
            <w:tcBorders>
              <w:right w:val="nil"/>
            </w:tcBorders>
          </w:tcPr>
          <w:p w:rsidR="009C0C43" w:rsidRPr="00BC2D14" w:rsidRDefault="009C0C43" w:rsidP="00AB68A1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Occupational Therapy </w:t>
            </w:r>
          </w:p>
        </w:tc>
      </w:tr>
    </w:tbl>
    <w:p w:rsidR="003E6CAD" w:rsidRDefault="003E6CAD" w:rsidP="00655872">
      <w:pPr>
        <w:spacing w:line="240" w:lineRule="auto"/>
        <w:rPr>
          <w:rFonts w:ascii="Times New Roman" w:hAnsi="Times New Roman" w:cs="Times New Roman"/>
          <w:b/>
        </w:rPr>
      </w:pPr>
      <w:r w:rsidRPr="00BC2D14">
        <w:rPr>
          <w:rFonts w:ascii="Times New Roman" w:hAnsi="Times New Roman" w:cs="Times New Roman"/>
          <w:b/>
        </w:rPr>
        <w:t xml:space="preserve">Special Needs:  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632"/>
      </w:tblGrid>
      <w:tr w:rsidR="00361E08" w:rsidRPr="00BC2D14" w:rsidTr="00361E08">
        <w:trPr>
          <w:trHeight w:val="130"/>
        </w:trPr>
        <w:tc>
          <w:tcPr>
            <w:tcW w:w="4608" w:type="dxa"/>
            <w:tcBorders>
              <w:left w:val="nil"/>
              <w:bottom w:val="nil"/>
            </w:tcBorders>
          </w:tcPr>
          <w:p w:rsidR="00361E08" w:rsidRPr="00BC2D14" w:rsidRDefault="00361E08" w:rsidP="000113BA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1840 </w:t>
            </w: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361E08" w:rsidRDefault="00361E08" w:rsidP="0031493F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Clinical Psychology </w:t>
            </w:r>
            <w:r w:rsidR="0031493F">
              <w:rPr>
                <w:sz w:val="20"/>
                <w:szCs w:val="20"/>
              </w:rPr>
              <w:t>(</w:t>
            </w:r>
            <w:r w:rsidR="00A76AB5">
              <w:rPr>
                <w:sz w:val="20"/>
                <w:szCs w:val="20"/>
              </w:rPr>
              <w:t>due to emphasis on mental health for HA)</w:t>
            </w:r>
          </w:p>
          <w:p w:rsidR="0063530B" w:rsidRDefault="0063530B" w:rsidP="0031493F">
            <w:pPr>
              <w:pStyle w:val="Default"/>
              <w:rPr>
                <w:sz w:val="20"/>
                <w:szCs w:val="20"/>
              </w:rPr>
            </w:pPr>
          </w:p>
          <w:p w:rsidR="00A0549F" w:rsidRDefault="00A0549F" w:rsidP="0031493F">
            <w:pPr>
              <w:pStyle w:val="Default"/>
              <w:rPr>
                <w:sz w:val="20"/>
                <w:szCs w:val="20"/>
              </w:rPr>
            </w:pPr>
          </w:p>
          <w:p w:rsidR="008A795D" w:rsidRDefault="008A795D" w:rsidP="0031493F">
            <w:pPr>
              <w:pStyle w:val="Default"/>
              <w:rPr>
                <w:sz w:val="20"/>
                <w:szCs w:val="20"/>
              </w:rPr>
            </w:pPr>
          </w:p>
          <w:p w:rsidR="008A795D" w:rsidRDefault="008A795D" w:rsidP="0031493F">
            <w:pPr>
              <w:pStyle w:val="Default"/>
              <w:rPr>
                <w:sz w:val="20"/>
                <w:szCs w:val="20"/>
              </w:rPr>
            </w:pPr>
          </w:p>
          <w:p w:rsidR="008B1AF1" w:rsidRPr="00BC2D14" w:rsidRDefault="008B1AF1" w:rsidP="0031493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B0094" w:rsidRDefault="001B0094" w:rsidP="001B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Nurse</w:t>
      </w:r>
      <w:r w:rsidRPr="00177672">
        <w:rPr>
          <w:rFonts w:ascii="Times New Roman" w:hAnsi="Times New Roman" w:cs="Times New Roman"/>
          <w:b/>
        </w:rPr>
        <w:t xml:space="preserve"> Corps</w:t>
      </w:r>
      <w:r>
        <w:rPr>
          <w:rFonts w:ascii="Times New Roman" w:hAnsi="Times New Roman" w:cs="Times New Roman"/>
          <w:b/>
        </w:rPr>
        <w:t xml:space="preserve"> Current Retention Requirements</w:t>
      </w:r>
    </w:p>
    <w:p w:rsidR="001B0094" w:rsidRPr="00177672" w:rsidRDefault="0063530B" w:rsidP="001B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Long Term </w:t>
      </w:r>
      <w:r w:rsidR="001B0094">
        <w:rPr>
          <w:rFonts w:ascii="Times New Roman" w:hAnsi="Times New Roman" w:cs="Times New Roman"/>
          <w:b/>
        </w:rPr>
        <w:t xml:space="preserve">Medical </w:t>
      </w:r>
      <w:r w:rsidR="001B0094" w:rsidRPr="00BC2D14">
        <w:rPr>
          <w:rFonts w:ascii="Times New Roman" w:hAnsi="Times New Roman" w:cs="Times New Roman"/>
          <w:b/>
        </w:rPr>
        <w:t xml:space="preserve">Critical Wartime Skill Set:  </w:t>
      </w:r>
      <w:r w:rsidR="008A795D" w:rsidRPr="00177672">
        <w:rPr>
          <w:rFonts w:ascii="Times New Roman" w:hAnsi="Times New Roman" w:cs="Times New Roman"/>
        </w:rPr>
        <w:t>Provide</w:t>
      </w:r>
      <w:r w:rsidR="008A795D">
        <w:rPr>
          <w:rFonts w:ascii="Times New Roman" w:hAnsi="Times New Roman" w:cs="Times New Roman"/>
        </w:rPr>
        <w:t xml:space="preserve"> four year waivers </w:t>
      </w:r>
      <w:r>
        <w:rPr>
          <w:rFonts w:ascii="Times New Roman" w:hAnsi="Times New Roman" w:cs="Times New Roman"/>
        </w:rPr>
        <w:t>regardless of rank</w:t>
      </w:r>
      <w:r w:rsidR="008A795D">
        <w:rPr>
          <w:rFonts w:ascii="Times New Roman" w:hAnsi="Times New Roman" w:cs="Times New Roman"/>
        </w:rPr>
        <w:t xml:space="preserve"> </w:t>
      </w:r>
      <w:r w:rsidR="001B0094">
        <w:rPr>
          <w:rFonts w:ascii="Times New Roman" w:hAnsi="Times New Roman" w:cs="Times New Roman"/>
        </w:rPr>
        <w:t xml:space="preserve"> </w:t>
      </w:r>
    </w:p>
    <w:p w:rsidR="008A795D" w:rsidRDefault="001B0094" w:rsidP="001B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C2D14">
        <w:rPr>
          <w:rFonts w:ascii="Times New Roman" w:hAnsi="Times New Roman" w:cs="Times New Roman"/>
          <w:b/>
        </w:rPr>
        <w:t>Current Manning Difficulties Skill Set:</w:t>
      </w:r>
      <w:r>
        <w:rPr>
          <w:rFonts w:ascii="Times New Roman" w:hAnsi="Times New Roman" w:cs="Times New Roman"/>
          <w:b/>
        </w:rPr>
        <w:t xml:space="preserve">  </w:t>
      </w:r>
      <w:r w:rsidR="008A795D" w:rsidRPr="00177672">
        <w:rPr>
          <w:rFonts w:ascii="Times New Roman" w:hAnsi="Times New Roman" w:cs="Times New Roman"/>
        </w:rPr>
        <w:t>Provid</w:t>
      </w:r>
      <w:r w:rsidR="008A795D">
        <w:rPr>
          <w:rFonts w:ascii="Times New Roman" w:hAnsi="Times New Roman" w:cs="Times New Roman"/>
        </w:rPr>
        <w:t xml:space="preserve">e two year waivers </w:t>
      </w:r>
      <w:r w:rsidR="0063530B">
        <w:rPr>
          <w:rFonts w:ascii="Times New Roman" w:hAnsi="Times New Roman" w:cs="Times New Roman"/>
        </w:rPr>
        <w:t>regardless of rank</w:t>
      </w:r>
    </w:p>
    <w:p w:rsidR="002D75E0" w:rsidRDefault="00FA4733" w:rsidP="002D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Current Stable Manning </w:t>
      </w:r>
      <w:r w:rsidR="001B0094" w:rsidRPr="00BC2D14">
        <w:rPr>
          <w:rFonts w:ascii="Times New Roman" w:hAnsi="Times New Roman" w:cs="Times New Roman"/>
          <w:b/>
        </w:rPr>
        <w:t>Skill Set:</w:t>
      </w:r>
      <w:r w:rsidR="001B0094">
        <w:rPr>
          <w:rFonts w:ascii="Times New Roman" w:hAnsi="Times New Roman" w:cs="Times New Roman"/>
          <w:b/>
        </w:rPr>
        <w:t xml:space="preserve">  </w:t>
      </w:r>
      <w:r w:rsidR="002D75E0" w:rsidRPr="002D75E0">
        <w:rPr>
          <w:rFonts w:ascii="Times New Roman" w:hAnsi="Times New Roman" w:cs="Times New Roman"/>
        </w:rPr>
        <w:t>Wai</w:t>
      </w:r>
      <w:r w:rsidR="002D75E0">
        <w:rPr>
          <w:rFonts w:ascii="Times New Roman" w:hAnsi="Times New Roman" w:cs="Times New Roman"/>
        </w:rPr>
        <w:t>vers may be p</w:t>
      </w:r>
      <w:r w:rsidR="002D75E0" w:rsidRPr="00177672">
        <w:rPr>
          <w:rFonts w:ascii="Times New Roman" w:hAnsi="Times New Roman" w:cs="Times New Roman"/>
        </w:rPr>
        <w:t>rovid</w:t>
      </w:r>
      <w:r w:rsidR="002D75E0">
        <w:rPr>
          <w:rFonts w:ascii="Times New Roman" w:hAnsi="Times New Roman" w:cs="Times New Roman"/>
        </w:rPr>
        <w:t xml:space="preserve">ed for up to two years in exceptional circumstances  </w:t>
      </w:r>
    </w:p>
    <w:p w:rsidR="006853EA" w:rsidRPr="00177672" w:rsidRDefault="006853EA" w:rsidP="00685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 Further Need Anticipated </w:t>
      </w:r>
      <w:r w:rsidRPr="00BC2D14">
        <w:rPr>
          <w:rFonts w:ascii="Times New Roman" w:hAnsi="Times New Roman" w:cs="Times New Roman"/>
          <w:b/>
        </w:rPr>
        <w:t>for the Skill Set:</w:t>
      </w:r>
      <w:r>
        <w:rPr>
          <w:rFonts w:ascii="Times New Roman" w:hAnsi="Times New Roman" w:cs="Times New Roman"/>
          <w:b/>
        </w:rPr>
        <w:t xml:space="preserve">  </w:t>
      </w:r>
      <w:r w:rsidR="0063530B">
        <w:rPr>
          <w:rFonts w:ascii="Times New Roman" w:hAnsi="Times New Roman" w:cs="Times New Roman"/>
        </w:rPr>
        <w:t>Waivers are unlikely</w:t>
      </w:r>
      <w:r>
        <w:rPr>
          <w:rFonts w:ascii="Times New Roman" w:hAnsi="Times New Roman" w:cs="Times New Roman"/>
        </w:rPr>
        <w:t xml:space="preserve"> (dependent upon the combination of se</w:t>
      </w:r>
      <w:r w:rsidR="0063530B">
        <w:rPr>
          <w:rFonts w:ascii="Times New Roman" w:hAnsi="Times New Roman" w:cs="Times New Roman"/>
        </w:rPr>
        <w:t>condary or tertiary skill sets)</w:t>
      </w:r>
      <w:r>
        <w:rPr>
          <w:rFonts w:ascii="Times New Roman" w:hAnsi="Times New Roman" w:cs="Times New Roman"/>
        </w:rPr>
        <w:t xml:space="preserve">  </w:t>
      </w:r>
    </w:p>
    <w:p w:rsidR="002D75E0" w:rsidRDefault="002D75E0" w:rsidP="003E6CAD">
      <w:pPr>
        <w:rPr>
          <w:rFonts w:ascii="Times New Roman" w:hAnsi="Times New Roman" w:cs="Times New Roman"/>
          <w:b/>
        </w:rPr>
      </w:pPr>
    </w:p>
    <w:p w:rsidR="003E6CAD" w:rsidRPr="00BC2D14" w:rsidRDefault="003E6CAD" w:rsidP="003E6CAD">
      <w:pPr>
        <w:rPr>
          <w:rFonts w:ascii="Times New Roman" w:hAnsi="Times New Roman" w:cs="Times New Roman"/>
          <w:b/>
        </w:rPr>
      </w:pPr>
      <w:r w:rsidRPr="00BC2D14">
        <w:rPr>
          <w:rFonts w:ascii="Times New Roman" w:hAnsi="Times New Roman" w:cs="Times New Roman"/>
          <w:b/>
        </w:rPr>
        <w:t xml:space="preserve">Long Term RC Medical Critical Wartime Skill Sets:  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7722"/>
      </w:tblGrid>
      <w:tr w:rsidR="008A795D" w:rsidRPr="00BC2D14" w:rsidTr="00FE67E2">
        <w:trPr>
          <w:trHeight w:val="130"/>
        </w:trPr>
        <w:tc>
          <w:tcPr>
            <w:tcW w:w="4518" w:type="dxa"/>
            <w:tcBorders>
              <w:left w:val="nil"/>
            </w:tcBorders>
          </w:tcPr>
          <w:p w:rsidR="008A795D" w:rsidRPr="00BC2D14" w:rsidRDefault="008A795D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1960 </w:t>
            </w:r>
          </w:p>
        </w:tc>
        <w:tc>
          <w:tcPr>
            <w:tcW w:w="7722" w:type="dxa"/>
            <w:tcBorders>
              <w:right w:val="nil"/>
            </w:tcBorders>
          </w:tcPr>
          <w:p w:rsidR="008A795D" w:rsidRPr="00BC2D14" w:rsidRDefault="008A795D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Critical Care Nursing </w:t>
            </w:r>
          </w:p>
        </w:tc>
      </w:tr>
      <w:tr w:rsidR="008A795D" w:rsidRPr="00BC2D14" w:rsidTr="00FE67E2">
        <w:trPr>
          <w:trHeight w:val="130"/>
        </w:trPr>
        <w:tc>
          <w:tcPr>
            <w:tcW w:w="4518" w:type="dxa"/>
            <w:tcBorders>
              <w:left w:val="nil"/>
            </w:tcBorders>
          </w:tcPr>
          <w:p w:rsidR="008A795D" w:rsidRPr="0030228E" w:rsidRDefault="008A795D" w:rsidP="00992683">
            <w:pPr>
              <w:pStyle w:val="Default"/>
              <w:rPr>
                <w:color w:val="auto"/>
                <w:sz w:val="20"/>
                <w:szCs w:val="20"/>
              </w:rPr>
            </w:pPr>
            <w:r w:rsidRPr="0030228E">
              <w:rPr>
                <w:color w:val="auto"/>
                <w:sz w:val="20"/>
                <w:szCs w:val="20"/>
              </w:rPr>
              <w:t xml:space="preserve">1981 </w:t>
            </w:r>
          </w:p>
        </w:tc>
        <w:tc>
          <w:tcPr>
            <w:tcW w:w="7722" w:type="dxa"/>
            <w:tcBorders>
              <w:right w:val="nil"/>
            </w:tcBorders>
          </w:tcPr>
          <w:p w:rsidR="008A795D" w:rsidRPr="0030228E" w:rsidRDefault="008A795D" w:rsidP="00992683">
            <w:pPr>
              <w:pStyle w:val="Default"/>
              <w:rPr>
                <w:color w:val="auto"/>
                <w:sz w:val="20"/>
                <w:szCs w:val="20"/>
              </w:rPr>
            </w:pPr>
            <w:r w:rsidRPr="0030228E">
              <w:rPr>
                <w:color w:val="auto"/>
                <w:sz w:val="20"/>
                <w:szCs w:val="20"/>
              </w:rPr>
              <w:t xml:space="preserve">Nurse Midwife </w:t>
            </w:r>
          </w:p>
        </w:tc>
      </w:tr>
    </w:tbl>
    <w:p w:rsidR="003E6CAD" w:rsidRPr="000D5FB3" w:rsidRDefault="003E6CAD" w:rsidP="003E6CAD">
      <w:pPr>
        <w:spacing w:after="0"/>
        <w:rPr>
          <w:rFonts w:ascii="Times New Roman" w:hAnsi="Times New Roman" w:cs="Times New Roman"/>
          <w:b/>
          <w:sz w:val="16"/>
        </w:rPr>
      </w:pPr>
    </w:p>
    <w:p w:rsidR="003E6CAD" w:rsidRPr="00BC2D14" w:rsidRDefault="003E6CAD" w:rsidP="003E6CAD">
      <w:pPr>
        <w:rPr>
          <w:rFonts w:ascii="Times New Roman" w:hAnsi="Times New Roman" w:cs="Times New Roman"/>
          <w:b/>
        </w:rPr>
      </w:pPr>
      <w:r w:rsidRPr="00BC2D14">
        <w:rPr>
          <w:rFonts w:ascii="Times New Roman" w:hAnsi="Times New Roman" w:cs="Times New Roman"/>
          <w:b/>
        </w:rPr>
        <w:t>Current Manning Difficulties Skill Sets: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7722"/>
      </w:tblGrid>
      <w:tr w:rsidR="008A795D" w:rsidRPr="00BC2D14" w:rsidTr="00307646">
        <w:trPr>
          <w:trHeight w:val="130"/>
        </w:trPr>
        <w:tc>
          <w:tcPr>
            <w:tcW w:w="4518" w:type="dxa"/>
            <w:tcBorders>
              <w:left w:val="nil"/>
            </w:tcBorders>
          </w:tcPr>
          <w:p w:rsidR="008A795D" w:rsidRPr="00BC2D14" w:rsidRDefault="008A795D" w:rsidP="003E6CA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1910 </w:t>
            </w:r>
          </w:p>
        </w:tc>
        <w:tc>
          <w:tcPr>
            <w:tcW w:w="7722" w:type="dxa"/>
            <w:tcBorders>
              <w:right w:val="nil"/>
            </w:tcBorders>
          </w:tcPr>
          <w:p w:rsidR="008A795D" w:rsidRPr="00BC2D14" w:rsidRDefault="008A795D" w:rsidP="003E6CA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Medical/Surgical Nursing </w:t>
            </w:r>
          </w:p>
        </w:tc>
      </w:tr>
      <w:tr w:rsidR="008B3CFE" w:rsidRPr="00BC2D14" w:rsidTr="00F20625">
        <w:trPr>
          <w:trHeight w:val="130"/>
        </w:trPr>
        <w:tc>
          <w:tcPr>
            <w:tcW w:w="4518" w:type="dxa"/>
            <w:tcBorders>
              <w:left w:val="nil"/>
              <w:bottom w:val="nil"/>
            </w:tcBorders>
          </w:tcPr>
          <w:p w:rsidR="008B3CFE" w:rsidRPr="00BC2D14" w:rsidRDefault="008B3CFE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1920 </w:t>
            </w:r>
          </w:p>
        </w:tc>
        <w:tc>
          <w:tcPr>
            <w:tcW w:w="7722" w:type="dxa"/>
            <w:tcBorders>
              <w:bottom w:val="nil"/>
              <w:right w:val="nil"/>
            </w:tcBorders>
          </w:tcPr>
          <w:p w:rsidR="008B3CFE" w:rsidRPr="00BC2D14" w:rsidRDefault="008B3CFE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Maternal and Infant Health Nursing </w:t>
            </w:r>
          </w:p>
        </w:tc>
      </w:tr>
      <w:tr w:rsidR="008B3CFE" w:rsidRPr="00BC2D14" w:rsidTr="00F20625">
        <w:trPr>
          <w:trHeight w:val="130"/>
        </w:trPr>
        <w:tc>
          <w:tcPr>
            <w:tcW w:w="4518" w:type="dxa"/>
            <w:tcBorders>
              <w:left w:val="nil"/>
              <w:bottom w:val="nil"/>
            </w:tcBorders>
          </w:tcPr>
          <w:p w:rsidR="008B3CFE" w:rsidRPr="00BC2D14" w:rsidRDefault="008B3CFE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1930 </w:t>
            </w:r>
          </w:p>
        </w:tc>
        <w:tc>
          <w:tcPr>
            <w:tcW w:w="7722" w:type="dxa"/>
            <w:tcBorders>
              <w:bottom w:val="nil"/>
              <w:right w:val="nil"/>
            </w:tcBorders>
          </w:tcPr>
          <w:p w:rsidR="008B3CFE" w:rsidRPr="00BC2D14" w:rsidRDefault="008B3CFE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Psychiatric/Nursing </w:t>
            </w:r>
          </w:p>
        </w:tc>
      </w:tr>
      <w:tr w:rsidR="008A795D" w:rsidRPr="00BC2D14" w:rsidTr="003E6CAD">
        <w:trPr>
          <w:trHeight w:val="130"/>
        </w:trPr>
        <w:tc>
          <w:tcPr>
            <w:tcW w:w="4518" w:type="dxa"/>
            <w:tcBorders>
              <w:left w:val="nil"/>
            </w:tcBorders>
          </w:tcPr>
          <w:p w:rsidR="008A795D" w:rsidRPr="0030228E" w:rsidRDefault="008A795D" w:rsidP="00992683">
            <w:pPr>
              <w:pStyle w:val="Default"/>
              <w:rPr>
                <w:color w:val="auto"/>
                <w:sz w:val="20"/>
                <w:szCs w:val="20"/>
              </w:rPr>
            </w:pPr>
            <w:r w:rsidRPr="0030228E">
              <w:rPr>
                <w:color w:val="auto"/>
                <w:sz w:val="20"/>
                <w:szCs w:val="20"/>
              </w:rPr>
              <w:t xml:space="preserve">1940 </w:t>
            </w:r>
          </w:p>
        </w:tc>
        <w:tc>
          <w:tcPr>
            <w:tcW w:w="7722" w:type="dxa"/>
            <w:tcBorders>
              <w:right w:val="nil"/>
            </w:tcBorders>
          </w:tcPr>
          <w:p w:rsidR="008A795D" w:rsidRPr="0030228E" w:rsidRDefault="008A795D" w:rsidP="00992683">
            <w:pPr>
              <w:pStyle w:val="Default"/>
              <w:rPr>
                <w:color w:val="auto"/>
                <w:sz w:val="20"/>
                <w:szCs w:val="20"/>
              </w:rPr>
            </w:pPr>
            <w:r w:rsidRPr="0030228E">
              <w:rPr>
                <w:color w:val="auto"/>
                <w:sz w:val="20"/>
                <w:szCs w:val="20"/>
              </w:rPr>
              <w:t>Public</w:t>
            </w:r>
            <w:r>
              <w:rPr>
                <w:color w:val="auto"/>
                <w:sz w:val="20"/>
                <w:szCs w:val="20"/>
              </w:rPr>
              <w:t>/Community</w:t>
            </w:r>
            <w:r w:rsidRPr="0030228E">
              <w:rPr>
                <w:color w:val="auto"/>
                <w:sz w:val="20"/>
                <w:szCs w:val="20"/>
              </w:rPr>
              <w:t xml:space="preserve"> Health Nursing </w:t>
            </w:r>
          </w:p>
        </w:tc>
      </w:tr>
      <w:tr w:rsidR="008B3CFE" w:rsidRPr="00BC2D14" w:rsidTr="00F20625">
        <w:trPr>
          <w:trHeight w:val="130"/>
        </w:trPr>
        <w:tc>
          <w:tcPr>
            <w:tcW w:w="4518" w:type="dxa"/>
            <w:tcBorders>
              <w:left w:val="nil"/>
            </w:tcBorders>
          </w:tcPr>
          <w:p w:rsidR="008B3CFE" w:rsidRPr="00BC2D14" w:rsidRDefault="008B3CFE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1950 </w:t>
            </w:r>
          </w:p>
        </w:tc>
        <w:tc>
          <w:tcPr>
            <w:tcW w:w="7722" w:type="dxa"/>
            <w:tcBorders>
              <w:right w:val="nil"/>
            </w:tcBorders>
          </w:tcPr>
          <w:p w:rsidR="008B3CFE" w:rsidRPr="00BC2D14" w:rsidRDefault="008B3CFE" w:rsidP="00F20625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Preoperative Nursing </w:t>
            </w:r>
          </w:p>
        </w:tc>
      </w:tr>
      <w:tr w:rsidR="008A795D" w:rsidRPr="00BC2D14" w:rsidTr="003E6CAD">
        <w:trPr>
          <w:trHeight w:val="130"/>
        </w:trPr>
        <w:tc>
          <w:tcPr>
            <w:tcW w:w="4518" w:type="dxa"/>
            <w:tcBorders>
              <w:left w:val="nil"/>
            </w:tcBorders>
          </w:tcPr>
          <w:p w:rsidR="008A795D" w:rsidRPr="00BC2D14" w:rsidRDefault="008A795D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1972 </w:t>
            </w:r>
          </w:p>
        </w:tc>
        <w:tc>
          <w:tcPr>
            <w:tcW w:w="7722" w:type="dxa"/>
            <w:tcBorders>
              <w:right w:val="nil"/>
            </w:tcBorders>
          </w:tcPr>
          <w:p w:rsidR="008A795D" w:rsidRPr="00BC2D14" w:rsidRDefault="008A795D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Certified Registered Nurse Anesthetist </w:t>
            </w:r>
            <w:r>
              <w:rPr>
                <w:sz w:val="20"/>
                <w:szCs w:val="20"/>
              </w:rPr>
              <w:t xml:space="preserve">(CRNA) </w:t>
            </w:r>
          </w:p>
        </w:tc>
      </w:tr>
      <w:tr w:rsidR="008A795D" w:rsidRPr="00BC2D14" w:rsidTr="003E6CAD">
        <w:trPr>
          <w:trHeight w:val="130"/>
        </w:trPr>
        <w:tc>
          <w:tcPr>
            <w:tcW w:w="4518" w:type="dxa"/>
            <w:tcBorders>
              <w:left w:val="nil"/>
            </w:tcBorders>
          </w:tcPr>
          <w:p w:rsidR="008A795D" w:rsidRPr="00BC2D14" w:rsidRDefault="008A795D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1976 </w:t>
            </w:r>
          </w:p>
        </w:tc>
        <w:tc>
          <w:tcPr>
            <w:tcW w:w="7722" w:type="dxa"/>
            <w:tcBorders>
              <w:right w:val="nil"/>
            </w:tcBorders>
          </w:tcPr>
          <w:p w:rsidR="008A795D" w:rsidRPr="00BC2D14" w:rsidRDefault="008A795D" w:rsidP="00992683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Family Nurse Practitioner </w:t>
            </w:r>
          </w:p>
        </w:tc>
      </w:tr>
    </w:tbl>
    <w:p w:rsidR="003E6CAD" w:rsidRPr="00BC2D14" w:rsidRDefault="003E6CAD" w:rsidP="003E6CAD">
      <w:pPr>
        <w:spacing w:after="0"/>
        <w:rPr>
          <w:rFonts w:ascii="Times New Roman" w:hAnsi="Times New Roman" w:cs="Times New Roman"/>
        </w:rPr>
      </w:pPr>
    </w:p>
    <w:p w:rsidR="003E6CAD" w:rsidRDefault="00FA4733" w:rsidP="003E6C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Current Stable Manning </w:t>
      </w:r>
      <w:r w:rsidR="003E6CAD" w:rsidRPr="00BC2D14">
        <w:rPr>
          <w:rFonts w:ascii="Times New Roman" w:hAnsi="Times New Roman" w:cs="Times New Roman"/>
          <w:b/>
        </w:rPr>
        <w:t>Skill Set</w:t>
      </w:r>
      <w:r w:rsidR="0063530B">
        <w:rPr>
          <w:rFonts w:ascii="Times New Roman" w:hAnsi="Times New Roman" w:cs="Times New Roman"/>
          <w:b/>
        </w:rPr>
        <w:t>s</w:t>
      </w:r>
      <w:r w:rsidR="003E6CAD" w:rsidRPr="00BC2D14">
        <w:rPr>
          <w:rFonts w:ascii="Times New Roman" w:hAnsi="Times New Roman" w:cs="Times New Roman"/>
          <w:b/>
        </w:rPr>
        <w:t>: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7722"/>
      </w:tblGrid>
      <w:tr w:rsidR="005A46DD" w:rsidRPr="00BC2D14" w:rsidTr="000B4C24">
        <w:trPr>
          <w:trHeight w:val="130"/>
        </w:trPr>
        <w:tc>
          <w:tcPr>
            <w:tcW w:w="4518" w:type="dxa"/>
            <w:tcBorders>
              <w:left w:val="nil"/>
            </w:tcBorders>
          </w:tcPr>
          <w:p w:rsidR="005A46DD" w:rsidRPr="00BC2D14" w:rsidRDefault="005A46DD" w:rsidP="000B4C24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1900 </w:t>
            </w:r>
          </w:p>
        </w:tc>
        <w:tc>
          <w:tcPr>
            <w:tcW w:w="7722" w:type="dxa"/>
            <w:tcBorders>
              <w:right w:val="nil"/>
            </w:tcBorders>
          </w:tcPr>
          <w:p w:rsidR="005A46DD" w:rsidRPr="00BC2D14" w:rsidRDefault="005A46DD" w:rsidP="000B4C24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Professional Nursing </w:t>
            </w:r>
          </w:p>
        </w:tc>
      </w:tr>
      <w:tr w:rsidR="006C294E" w:rsidRPr="00BC2D14" w:rsidTr="005A46DD">
        <w:trPr>
          <w:trHeight w:val="130"/>
        </w:trPr>
        <w:tc>
          <w:tcPr>
            <w:tcW w:w="4518" w:type="dxa"/>
            <w:tcBorders>
              <w:left w:val="nil"/>
              <w:bottom w:val="nil"/>
            </w:tcBorders>
          </w:tcPr>
          <w:p w:rsidR="006C294E" w:rsidRPr="00BC2D14" w:rsidRDefault="006C294E" w:rsidP="003E6C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</w:t>
            </w:r>
          </w:p>
        </w:tc>
        <w:tc>
          <w:tcPr>
            <w:tcW w:w="7722" w:type="dxa"/>
            <w:tcBorders>
              <w:bottom w:val="nil"/>
              <w:right w:val="nil"/>
            </w:tcBorders>
          </w:tcPr>
          <w:p w:rsidR="006C294E" w:rsidRPr="00BC2D14" w:rsidRDefault="006C294E" w:rsidP="003E6CA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>Nursing Education</w:t>
            </w:r>
          </w:p>
        </w:tc>
      </w:tr>
      <w:tr w:rsidR="00AB68A1" w:rsidRPr="00BC2D14" w:rsidTr="005A46DD">
        <w:trPr>
          <w:trHeight w:val="130"/>
        </w:trPr>
        <w:tc>
          <w:tcPr>
            <w:tcW w:w="4518" w:type="dxa"/>
            <w:tcBorders>
              <w:left w:val="nil"/>
              <w:bottom w:val="nil"/>
            </w:tcBorders>
          </w:tcPr>
          <w:p w:rsidR="00AB68A1" w:rsidRPr="0031493F" w:rsidRDefault="00AB68A1" w:rsidP="00F86370">
            <w:pPr>
              <w:pStyle w:val="Default"/>
              <w:rPr>
                <w:sz w:val="20"/>
                <w:szCs w:val="20"/>
              </w:rPr>
            </w:pPr>
            <w:r w:rsidRPr="0031493F">
              <w:rPr>
                <w:sz w:val="20"/>
                <w:szCs w:val="20"/>
              </w:rPr>
              <w:t xml:space="preserve">1922 </w:t>
            </w:r>
          </w:p>
        </w:tc>
        <w:tc>
          <w:tcPr>
            <w:tcW w:w="7722" w:type="dxa"/>
            <w:tcBorders>
              <w:bottom w:val="nil"/>
              <w:right w:val="nil"/>
            </w:tcBorders>
          </w:tcPr>
          <w:p w:rsidR="00AB68A1" w:rsidRPr="0031493F" w:rsidRDefault="00AB68A1" w:rsidP="00F86370">
            <w:pPr>
              <w:pStyle w:val="Default"/>
              <w:rPr>
                <w:sz w:val="20"/>
                <w:szCs w:val="20"/>
              </w:rPr>
            </w:pPr>
            <w:r w:rsidRPr="0031493F">
              <w:rPr>
                <w:sz w:val="20"/>
                <w:szCs w:val="20"/>
              </w:rPr>
              <w:t xml:space="preserve">Pediatric Nursing </w:t>
            </w:r>
          </w:p>
        </w:tc>
      </w:tr>
      <w:tr w:rsidR="00AB68A1" w:rsidRPr="00BC2D14" w:rsidTr="005A46DD">
        <w:trPr>
          <w:trHeight w:val="130"/>
        </w:trPr>
        <w:tc>
          <w:tcPr>
            <w:tcW w:w="4518" w:type="dxa"/>
            <w:tcBorders>
              <w:left w:val="nil"/>
              <w:bottom w:val="nil"/>
            </w:tcBorders>
          </w:tcPr>
          <w:p w:rsidR="00AB68A1" w:rsidRPr="00BC2D14" w:rsidRDefault="00AB68A1" w:rsidP="003E6CA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1945 </w:t>
            </w:r>
          </w:p>
        </w:tc>
        <w:tc>
          <w:tcPr>
            <w:tcW w:w="7722" w:type="dxa"/>
            <w:tcBorders>
              <w:bottom w:val="nil"/>
              <w:right w:val="nil"/>
            </w:tcBorders>
          </w:tcPr>
          <w:p w:rsidR="00AB68A1" w:rsidRPr="00BC2D14" w:rsidRDefault="00AB68A1" w:rsidP="003E6CAD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Emergency Trauma Nursing </w:t>
            </w:r>
          </w:p>
        </w:tc>
      </w:tr>
      <w:tr w:rsidR="00AB68A1" w:rsidRPr="00BC2D14" w:rsidTr="005A46DD">
        <w:trPr>
          <w:trHeight w:val="130"/>
        </w:trPr>
        <w:tc>
          <w:tcPr>
            <w:tcW w:w="4518" w:type="dxa"/>
            <w:tcBorders>
              <w:left w:val="nil"/>
              <w:bottom w:val="nil"/>
            </w:tcBorders>
          </w:tcPr>
          <w:p w:rsidR="00AB68A1" w:rsidRPr="0031493F" w:rsidRDefault="00AB68A1" w:rsidP="00F86370">
            <w:pPr>
              <w:pStyle w:val="Default"/>
              <w:rPr>
                <w:sz w:val="20"/>
                <w:szCs w:val="20"/>
              </w:rPr>
            </w:pPr>
            <w:r w:rsidRPr="0031493F">
              <w:rPr>
                <w:sz w:val="20"/>
                <w:szCs w:val="20"/>
              </w:rPr>
              <w:t xml:space="preserve">1964 </w:t>
            </w:r>
          </w:p>
        </w:tc>
        <w:tc>
          <w:tcPr>
            <w:tcW w:w="7722" w:type="dxa"/>
            <w:tcBorders>
              <w:bottom w:val="nil"/>
              <w:right w:val="nil"/>
            </w:tcBorders>
          </w:tcPr>
          <w:p w:rsidR="00AB68A1" w:rsidRPr="0031493F" w:rsidRDefault="00AB68A1" w:rsidP="00F86370">
            <w:pPr>
              <w:pStyle w:val="Default"/>
              <w:rPr>
                <w:sz w:val="20"/>
                <w:szCs w:val="20"/>
              </w:rPr>
            </w:pPr>
            <w:r w:rsidRPr="0031493F">
              <w:rPr>
                <w:sz w:val="20"/>
                <w:szCs w:val="20"/>
              </w:rPr>
              <w:t xml:space="preserve">Neonatal Intensive Care Nursing </w:t>
            </w:r>
          </w:p>
        </w:tc>
      </w:tr>
      <w:tr w:rsidR="00B7448B" w:rsidRPr="00BC2D14" w:rsidTr="00BF0FBF">
        <w:trPr>
          <w:trHeight w:val="130"/>
        </w:trPr>
        <w:tc>
          <w:tcPr>
            <w:tcW w:w="4518" w:type="dxa"/>
            <w:tcBorders>
              <w:left w:val="nil"/>
            </w:tcBorders>
          </w:tcPr>
          <w:p w:rsidR="00B7448B" w:rsidRPr="00BC2D14" w:rsidRDefault="00B7448B" w:rsidP="00BF0FBF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1973 </w:t>
            </w:r>
          </w:p>
        </w:tc>
        <w:tc>
          <w:tcPr>
            <w:tcW w:w="7722" w:type="dxa"/>
            <w:tcBorders>
              <w:right w:val="nil"/>
            </w:tcBorders>
          </w:tcPr>
          <w:p w:rsidR="00B7448B" w:rsidRPr="00BC2D14" w:rsidRDefault="00B7448B" w:rsidP="00BF0FBF">
            <w:pPr>
              <w:pStyle w:val="Default"/>
              <w:rPr>
                <w:sz w:val="20"/>
                <w:szCs w:val="20"/>
              </w:rPr>
            </w:pPr>
            <w:r w:rsidRPr="00BC2D14">
              <w:rPr>
                <w:sz w:val="20"/>
                <w:szCs w:val="20"/>
              </w:rPr>
              <w:t xml:space="preserve">Psychiatric Mental Health Nurse Practitioner </w:t>
            </w:r>
          </w:p>
        </w:tc>
      </w:tr>
      <w:tr w:rsidR="008A795D" w:rsidRPr="0030228E" w:rsidTr="005A46DD">
        <w:trPr>
          <w:trHeight w:val="130"/>
        </w:trPr>
        <w:tc>
          <w:tcPr>
            <w:tcW w:w="4518" w:type="dxa"/>
            <w:tcBorders>
              <w:left w:val="nil"/>
              <w:bottom w:val="nil"/>
            </w:tcBorders>
          </w:tcPr>
          <w:p w:rsidR="008A795D" w:rsidRPr="0030228E" w:rsidRDefault="008A795D" w:rsidP="00992683">
            <w:pPr>
              <w:pStyle w:val="Default"/>
              <w:rPr>
                <w:color w:val="auto"/>
                <w:sz w:val="20"/>
                <w:szCs w:val="20"/>
              </w:rPr>
            </w:pPr>
            <w:r w:rsidRPr="0030228E">
              <w:rPr>
                <w:color w:val="auto"/>
                <w:sz w:val="20"/>
                <w:szCs w:val="20"/>
              </w:rPr>
              <w:t xml:space="preserve">1974 </w:t>
            </w:r>
          </w:p>
        </w:tc>
        <w:tc>
          <w:tcPr>
            <w:tcW w:w="7722" w:type="dxa"/>
            <w:tcBorders>
              <w:bottom w:val="nil"/>
              <w:right w:val="nil"/>
            </w:tcBorders>
          </w:tcPr>
          <w:p w:rsidR="008A795D" w:rsidRPr="0030228E" w:rsidRDefault="008A795D" w:rsidP="00992683">
            <w:pPr>
              <w:pStyle w:val="Default"/>
              <w:rPr>
                <w:color w:val="auto"/>
                <w:sz w:val="20"/>
                <w:szCs w:val="20"/>
              </w:rPr>
            </w:pPr>
            <w:r w:rsidRPr="0030228E">
              <w:rPr>
                <w:color w:val="auto"/>
                <w:sz w:val="20"/>
                <w:szCs w:val="20"/>
              </w:rPr>
              <w:t xml:space="preserve">Pediatric Nurse Practitioner </w:t>
            </w:r>
          </w:p>
        </w:tc>
      </w:tr>
    </w:tbl>
    <w:p w:rsidR="000D5FB3" w:rsidRPr="000D5FB3" w:rsidRDefault="000D5FB3" w:rsidP="000D5FB3">
      <w:pPr>
        <w:spacing w:after="0"/>
        <w:rPr>
          <w:rFonts w:ascii="Times New Roman" w:hAnsi="Times New Roman" w:cs="Times New Roman"/>
          <w:b/>
          <w:sz w:val="16"/>
        </w:rPr>
      </w:pPr>
    </w:p>
    <w:p w:rsidR="003E6CAD" w:rsidRDefault="0031493F" w:rsidP="003E6C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 Further Need Anticipated </w:t>
      </w:r>
      <w:r w:rsidRPr="00BC2D14">
        <w:rPr>
          <w:rFonts w:ascii="Times New Roman" w:hAnsi="Times New Roman" w:cs="Times New Roman"/>
          <w:b/>
        </w:rPr>
        <w:t>Skill Set</w:t>
      </w:r>
      <w:r w:rsidR="0063530B">
        <w:rPr>
          <w:rFonts w:ascii="Times New Roman" w:hAnsi="Times New Roman" w:cs="Times New Roman"/>
          <w:b/>
        </w:rPr>
        <w:t>s</w:t>
      </w:r>
      <w:r w:rsidRPr="00BC2D14">
        <w:rPr>
          <w:rFonts w:ascii="Times New Roman" w:hAnsi="Times New Roman" w:cs="Times New Roman"/>
          <w:b/>
        </w:rPr>
        <w:t>:</w:t>
      </w:r>
      <w:r w:rsidR="003E6CAD" w:rsidRPr="00BC2D14">
        <w:rPr>
          <w:rFonts w:ascii="Times New Roman" w:hAnsi="Times New Roman" w:cs="Times New Roman"/>
          <w:b/>
        </w:rPr>
        <w:t xml:space="preserve"> 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90"/>
        <w:gridCol w:w="7632"/>
      </w:tblGrid>
      <w:tr w:rsidR="00307646" w:rsidRPr="00BC2D14" w:rsidTr="000B1EB2">
        <w:trPr>
          <w:trHeight w:val="130"/>
        </w:trPr>
        <w:tc>
          <w:tcPr>
            <w:tcW w:w="4518" w:type="dxa"/>
            <w:tcBorders>
              <w:left w:val="nil"/>
              <w:bottom w:val="nil"/>
            </w:tcBorders>
          </w:tcPr>
          <w:p w:rsidR="00307646" w:rsidRPr="0030228E" w:rsidRDefault="008A795D" w:rsidP="00FE67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1903</w:t>
            </w:r>
            <w:r w:rsidR="00307646" w:rsidRPr="0030228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22" w:type="dxa"/>
            <w:gridSpan w:val="2"/>
            <w:tcBorders>
              <w:bottom w:val="nil"/>
              <w:right w:val="nil"/>
            </w:tcBorders>
          </w:tcPr>
          <w:p w:rsidR="00307646" w:rsidRPr="0030228E" w:rsidRDefault="00307646" w:rsidP="008A795D">
            <w:pPr>
              <w:pStyle w:val="Default"/>
              <w:rPr>
                <w:color w:val="auto"/>
                <w:sz w:val="20"/>
                <w:szCs w:val="20"/>
              </w:rPr>
            </w:pPr>
            <w:r w:rsidRPr="0030228E">
              <w:rPr>
                <w:color w:val="auto"/>
                <w:sz w:val="20"/>
                <w:szCs w:val="20"/>
              </w:rPr>
              <w:t xml:space="preserve">Nursing </w:t>
            </w:r>
            <w:r w:rsidR="008A795D">
              <w:rPr>
                <w:color w:val="auto"/>
                <w:sz w:val="20"/>
                <w:szCs w:val="20"/>
              </w:rPr>
              <w:t>Education</w:t>
            </w:r>
          </w:p>
        </w:tc>
      </w:tr>
      <w:tr w:rsidR="005A46DD" w:rsidRPr="00BC2D14" w:rsidTr="000B1EB2">
        <w:trPr>
          <w:trHeight w:val="130"/>
        </w:trPr>
        <w:tc>
          <w:tcPr>
            <w:tcW w:w="4518" w:type="dxa"/>
            <w:tcBorders>
              <w:left w:val="nil"/>
              <w:bottom w:val="nil"/>
            </w:tcBorders>
          </w:tcPr>
          <w:p w:rsidR="005A46DD" w:rsidRPr="0030228E" w:rsidRDefault="005A46DD" w:rsidP="000B4C2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1980</w:t>
            </w:r>
          </w:p>
        </w:tc>
        <w:tc>
          <w:tcPr>
            <w:tcW w:w="7722" w:type="dxa"/>
            <w:gridSpan w:val="2"/>
            <w:tcBorders>
              <w:bottom w:val="nil"/>
              <w:right w:val="nil"/>
            </w:tcBorders>
          </w:tcPr>
          <w:p w:rsidR="005A46DD" w:rsidRPr="0030228E" w:rsidRDefault="005A46DD" w:rsidP="000B4C24">
            <w:pPr>
              <w:pStyle w:val="Default"/>
              <w:rPr>
                <w:color w:val="auto"/>
                <w:sz w:val="20"/>
                <w:szCs w:val="20"/>
              </w:rPr>
            </w:pPr>
            <w:r w:rsidRPr="0030228E">
              <w:rPr>
                <w:color w:val="auto"/>
                <w:sz w:val="20"/>
                <w:szCs w:val="20"/>
              </w:rPr>
              <w:t>Women’s Health Nurse Practitioner</w:t>
            </w:r>
          </w:p>
        </w:tc>
      </w:tr>
      <w:tr w:rsidR="0031493F" w:rsidRPr="0045191E" w:rsidTr="0030228E">
        <w:trPr>
          <w:trHeight w:val="130"/>
        </w:trPr>
        <w:tc>
          <w:tcPr>
            <w:tcW w:w="4608" w:type="dxa"/>
            <w:gridSpan w:val="2"/>
            <w:tcBorders>
              <w:left w:val="nil"/>
              <w:bottom w:val="nil"/>
            </w:tcBorders>
          </w:tcPr>
          <w:p w:rsidR="0031493F" w:rsidRPr="0030228E" w:rsidRDefault="0031493F" w:rsidP="000113B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31493F" w:rsidRPr="0030228E" w:rsidRDefault="0031493F" w:rsidP="000113B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1493F" w:rsidRPr="0045191E" w:rsidTr="0030228E">
        <w:trPr>
          <w:trHeight w:val="130"/>
        </w:trPr>
        <w:tc>
          <w:tcPr>
            <w:tcW w:w="4608" w:type="dxa"/>
            <w:gridSpan w:val="2"/>
            <w:tcBorders>
              <w:left w:val="nil"/>
              <w:bottom w:val="nil"/>
            </w:tcBorders>
          </w:tcPr>
          <w:p w:rsidR="0031493F" w:rsidRPr="0030228E" w:rsidRDefault="0031493F" w:rsidP="000113B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632" w:type="dxa"/>
            <w:tcBorders>
              <w:bottom w:val="nil"/>
              <w:right w:val="nil"/>
            </w:tcBorders>
          </w:tcPr>
          <w:p w:rsidR="0031493F" w:rsidRPr="0030228E" w:rsidRDefault="0031493F" w:rsidP="000113B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3E6CAD" w:rsidRDefault="003E6CAD" w:rsidP="003E6CAD">
      <w:pPr>
        <w:rPr>
          <w:rFonts w:ascii="Times New Roman" w:hAnsi="Times New Roman" w:cs="Times New Roman"/>
        </w:rPr>
      </w:pPr>
    </w:p>
    <w:sectPr w:rsidR="003E6CAD" w:rsidSect="00F429B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05" w:rsidRDefault="009F4305" w:rsidP="00EF06A4">
      <w:pPr>
        <w:spacing w:after="0" w:line="240" w:lineRule="auto"/>
      </w:pPr>
      <w:r>
        <w:separator/>
      </w:r>
    </w:p>
  </w:endnote>
  <w:endnote w:type="continuationSeparator" w:id="0">
    <w:p w:rsidR="009F4305" w:rsidRDefault="009F4305" w:rsidP="00EF06A4">
      <w:pPr>
        <w:spacing w:after="0" w:line="240" w:lineRule="auto"/>
      </w:pPr>
      <w:r>
        <w:continuationSeparator/>
      </w:r>
    </w:p>
  </w:endnote>
  <w:endnote w:type="continuationNotice" w:id="1">
    <w:p w:rsidR="00F56338" w:rsidRDefault="00F563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2F" w:rsidRPr="00EF06A4" w:rsidRDefault="00BB1A6D" w:rsidP="00EF06A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FY</w:t>
    </w:r>
    <w:r w:rsidR="002F7A4F">
      <w:rPr>
        <w:rFonts w:asciiTheme="majorHAnsi" w:hAnsiTheme="majorHAnsi"/>
      </w:rPr>
      <w:t>1</w:t>
    </w:r>
    <w:r w:rsidR="00703E26">
      <w:rPr>
        <w:rFonts w:asciiTheme="majorHAnsi" w:hAnsiTheme="majorHAnsi"/>
      </w:rPr>
      <w:t>9</w:t>
    </w:r>
    <w:r w:rsidR="00801E99">
      <w:rPr>
        <w:rFonts w:asciiTheme="majorHAnsi" w:hAnsiTheme="majorHAnsi"/>
      </w:rPr>
      <w:t xml:space="preserve"> </w:t>
    </w:r>
    <w:r w:rsidR="000113BA">
      <w:rPr>
        <w:rFonts w:asciiTheme="majorHAnsi" w:hAnsiTheme="majorHAnsi"/>
      </w:rPr>
      <w:t>R</w:t>
    </w:r>
    <w:r w:rsidR="00801E99">
      <w:rPr>
        <w:rFonts w:asciiTheme="majorHAnsi" w:hAnsiTheme="majorHAnsi"/>
      </w:rPr>
      <w:t>eserve</w:t>
    </w:r>
    <w:r w:rsidR="000113BA">
      <w:rPr>
        <w:rFonts w:asciiTheme="majorHAnsi" w:hAnsiTheme="majorHAnsi"/>
      </w:rPr>
      <w:t xml:space="preserve"> </w:t>
    </w:r>
    <w:r w:rsidR="00E6202F">
      <w:rPr>
        <w:rFonts w:asciiTheme="majorHAnsi" w:hAnsiTheme="majorHAnsi"/>
      </w:rPr>
      <w:t xml:space="preserve">Component </w:t>
    </w:r>
    <w:r w:rsidR="000113BA">
      <w:rPr>
        <w:rFonts w:asciiTheme="majorHAnsi" w:hAnsiTheme="majorHAnsi"/>
      </w:rPr>
      <w:t>Medical</w:t>
    </w:r>
    <w:r w:rsidR="006C294E">
      <w:rPr>
        <w:rFonts w:asciiTheme="majorHAnsi" w:hAnsiTheme="majorHAnsi"/>
      </w:rPr>
      <w:t xml:space="preserve"> Officer Retention/Continuation</w:t>
    </w:r>
    <w:r w:rsidR="008E49EA">
      <w:rPr>
        <w:rFonts w:asciiTheme="majorHAnsi" w:hAnsiTheme="majorHAnsi"/>
      </w:rPr>
      <w:t xml:space="preserve"> </w:t>
    </w:r>
    <w:r w:rsidR="001219FA">
      <w:rPr>
        <w:rFonts w:asciiTheme="majorHAnsi" w:hAnsiTheme="majorHAnsi"/>
      </w:rPr>
      <w:t>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05" w:rsidRDefault="009F4305" w:rsidP="00EF06A4">
      <w:pPr>
        <w:spacing w:after="0" w:line="240" w:lineRule="auto"/>
      </w:pPr>
      <w:r>
        <w:separator/>
      </w:r>
    </w:p>
  </w:footnote>
  <w:footnote w:type="continuationSeparator" w:id="0">
    <w:p w:rsidR="009F4305" w:rsidRDefault="009F4305" w:rsidP="00EF06A4">
      <w:pPr>
        <w:spacing w:after="0" w:line="240" w:lineRule="auto"/>
      </w:pPr>
      <w:r>
        <w:continuationSeparator/>
      </w:r>
    </w:p>
  </w:footnote>
  <w:footnote w:type="continuationNotice" w:id="1">
    <w:p w:rsidR="00F56338" w:rsidRDefault="00F563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03B"/>
    <w:multiLevelType w:val="hybridMultilevel"/>
    <w:tmpl w:val="C4F0E78C"/>
    <w:lvl w:ilvl="0" w:tplc="B380B0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1FEF"/>
    <w:multiLevelType w:val="hybridMultilevel"/>
    <w:tmpl w:val="59127D60"/>
    <w:lvl w:ilvl="0" w:tplc="28662060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577D6"/>
    <w:multiLevelType w:val="hybridMultilevel"/>
    <w:tmpl w:val="5366C3DE"/>
    <w:lvl w:ilvl="0" w:tplc="B380B0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28D"/>
    <w:multiLevelType w:val="hybridMultilevel"/>
    <w:tmpl w:val="5FCC78FC"/>
    <w:lvl w:ilvl="0" w:tplc="6EC269C0">
      <w:start w:val="1"/>
      <w:numFmt w:val="decimal"/>
      <w:lvlText w:val="(%1)"/>
      <w:lvlJc w:val="left"/>
      <w:pPr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AF7D1B"/>
    <w:multiLevelType w:val="hybridMultilevel"/>
    <w:tmpl w:val="87A07E66"/>
    <w:lvl w:ilvl="0" w:tplc="B380B07A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27FF1"/>
    <w:multiLevelType w:val="hybridMultilevel"/>
    <w:tmpl w:val="E39C758E"/>
    <w:lvl w:ilvl="0" w:tplc="B380B07A">
      <w:start w:val="1"/>
      <w:numFmt w:val="decimal"/>
      <w:lvlText w:val="(%1)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12"/>
    <w:rsid w:val="000113BA"/>
    <w:rsid w:val="0001350C"/>
    <w:rsid w:val="000229B9"/>
    <w:rsid w:val="00022E71"/>
    <w:rsid w:val="000608A0"/>
    <w:rsid w:val="000A2C97"/>
    <w:rsid w:val="000A3F85"/>
    <w:rsid w:val="000A57C6"/>
    <w:rsid w:val="000A74BA"/>
    <w:rsid w:val="000B035F"/>
    <w:rsid w:val="000B1EB2"/>
    <w:rsid w:val="000B7EB5"/>
    <w:rsid w:val="000C4C51"/>
    <w:rsid w:val="000D21F9"/>
    <w:rsid w:val="000D5FB3"/>
    <w:rsid w:val="00106D3E"/>
    <w:rsid w:val="001219FA"/>
    <w:rsid w:val="00131FBA"/>
    <w:rsid w:val="00152AFE"/>
    <w:rsid w:val="00167ECB"/>
    <w:rsid w:val="00175625"/>
    <w:rsid w:val="00177672"/>
    <w:rsid w:val="0018475C"/>
    <w:rsid w:val="001A6811"/>
    <w:rsid w:val="001B0094"/>
    <w:rsid w:val="001C5F48"/>
    <w:rsid w:val="001D21C5"/>
    <w:rsid w:val="001E6071"/>
    <w:rsid w:val="00206224"/>
    <w:rsid w:val="0021340E"/>
    <w:rsid w:val="00225512"/>
    <w:rsid w:val="00232041"/>
    <w:rsid w:val="00270DF1"/>
    <w:rsid w:val="00286F34"/>
    <w:rsid w:val="002C2EBD"/>
    <w:rsid w:val="002D27AF"/>
    <w:rsid w:val="002D75E0"/>
    <w:rsid w:val="002E33DC"/>
    <w:rsid w:val="002E6FC4"/>
    <w:rsid w:val="002F69B1"/>
    <w:rsid w:val="002F7A4F"/>
    <w:rsid w:val="0030228E"/>
    <w:rsid w:val="00304494"/>
    <w:rsid w:val="00307646"/>
    <w:rsid w:val="0031493F"/>
    <w:rsid w:val="0033051A"/>
    <w:rsid w:val="00330BDE"/>
    <w:rsid w:val="00336798"/>
    <w:rsid w:val="00361E08"/>
    <w:rsid w:val="00377E79"/>
    <w:rsid w:val="003936BF"/>
    <w:rsid w:val="003A5B0A"/>
    <w:rsid w:val="003C1B5C"/>
    <w:rsid w:val="003C2D95"/>
    <w:rsid w:val="003D4F87"/>
    <w:rsid w:val="003E05A3"/>
    <w:rsid w:val="003E6CAD"/>
    <w:rsid w:val="003F52DF"/>
    <w:rsid w:val="0040168B"/>
    <w:rsid w:val="00403181"/>
    <w:rsid w:val="0040782B"/>
    <w:rsid w:val="0041523A"/>
    <w:rsid w:val="00421134"/>
    <w:rsid w:val="00427D90"/>
    <w:rsid w:val="004341B3"/>
    <w:rsid w:val="00450C4A"/>
    <w:rsid w:val="0045191E"/>
    <w:rsid w:val="0045529D"/>
    <w:rsid w:val="00470E23"/>
    <w:rsid w:val="004B2607"/>
    <w:rsid w:val="004D0553"/>
    <w:rsid w:val="004F04AD"/>
    <w:rsid w:val="004F7290"/>
    <w:rsid w:val="00524EEF"/>
    <w:rsid w:val="005553C8"/>
    <w:rsid w:val="005629A5"/>
    <w:rsid w:val="005644E9"/>
    <w:rsid w:val="0056750A"/>
    <w:rsid w:val="005855F2"/>
    <w:rsid w:val="005A46DD"/>
    <w:rsid w:val="005A53B8"/>
    <w:rsid w:val="005A6BA5"/>
    <w:rsid w:val="005D58CF"/>
    <w:rsid w:val="005F2C92"/>
    <w:rsid w:val="0062610C"/>
    <w:rsid w:val="00630437"/>
    <w:rsid w:val="0063530B"/>
    <w:rsid w:val="006371C3"/>
    <w:rsid w:val="00655872"/>
    <w:rsid w:val="006853EA"/>
    <w:rsid w:val="006C294E"/>
    <w:rsid w:val="006D7693"/>
    <w:rsid w:val="006F1EFF"/>
    <w:rsid w:val="006F74F3"/>
    <w:rsid w:val="00700439"/>
    <w:rsid w:val="00700674"/>
    <w:rsid w:val="00703E26"/>
    <w:rsid w:val="00707189"/>
    <w:rsid w:val="00710A96"/>
    <w:rsid w:val="00724695"/>
    <w:rsid w:val="00725BCC"/>
    <w:rsid w:val="00737932"/>
    <w:rsid w:val="00760BF0"/>
    <w:rsid w:val="0076797C"/>
    <w:rsid w:val="00783436"/>
    <w:rsid w:val="00784A87"/>
    <w:rsid w:val="007A22C4"/>
    <w:rsid w:val="007A48B0"/>
    <w:rsid w:val="007A495D"/>
    <w:rsid w:val="007C0A71"/>
    <w:rsid w:val="007C2CCE"/>
    <w:rsid w:val="007D0D10"/>
    <w:rsid w:val="00801E99"/>
    <w:rsid w:val="008477B0"/>
    <w:rsid w:val="0088194F"/>
    <w:rsid w:val="008A77BA"/>
    <w:rsid w:val="008A795D"/>
    <w:rsid w:val="008B1AF1"/>
    <w:rsid w:val="008B249D"/>
    <w:rsid w:val="008B3CFE"/>
    <w:rsid w:val="008C199A"/>
    <w:rsid w:val="008E49EA"/>
    <w:rsid w:val="008E6BB6"/>
    <w:rsid w:val="00940A4A"/>
    <w:rsid w:val="00945FDE"/>
    <w:rsid w:val="00980C1B"/>
    <w:rsid w:val="00992EDE"/>
    <w:rsid w:val="009C014D"/>
    <w:rsid w:val="009C0C43"/>
    <w:rsid w:val="009D78C2"/>
    <w:rsid w:val="009E1E81"/>
    <w:rsid w:val="009F4305"/>
    <w:rsid w:val="009F4DA2"/>
    <w:rsid w:val="009F7901"/>
    <w:rsid w:val="00A0549F"/>
    <w:rsid w:val="00A1796A"/>
    <w:rsid w:val="00A20AEF"/>
    <w:rsid w:val="00A23621"/>
    <w:rsid w:val="00A3025B"/>
    <w:rsid w:val="00A4262D"/>
    <w:rsid w:val="00A6269F"/>
    <w:rsid w:val="00A76AB5"/>
    <w:rsid w:val="00A81770"/>
    <w:rsid w:val="00A833EE"/>
    <w:rsid w:val="00A85077"/>
    <w:rsid w:val="00A91ED9"/>
    <w:rsid w:val="00AB6337"/>
    <w:rsid w:val="00AB68A1"/>
    <w:rsid w:val="00AC216A"/>
    <w:rsid w:val="00AD0FB6"/>
    <w:rsid w:val="00AF5501"/>
    <w:rsid w:val="00B46B4F"/>
    <w:rsid w:val="00B52ADC"/>
    <w:rsid w:val="00B53DA8"/>
    <w:rsid w:val="00B61CD6"/>
    <w:rsid w:val="00B7448B"/>
    <w:rsid w:val="00BB1A6D"/>
    <w:rsid w:val="00BC2D14"/>
    <w:rsid w:val="00BE67B8"/>
    <w:rsid w:val="00C05534"/>
    <w:rsid w:val="00C06285"/>
    <w:rsid w:val="00C06EF7"/>
    <w:rsid w:val="00C10148"/>
    <w:rsid w:val="00C12481"/>
    <w:rsid w:val="00C142B7"/>
    <w:rsid w:val="00C17588"/>
    <w:rsid w:val="00C514B8"/>
    <w:rsid w:val="00C571E9"/>
    <w:rsid w:val="00C643FC"/>
    <w:rsid w:val="00C6583A"/>
    <w:rsid w:val="00C93EAD"/>
    <w:rsid w:val="00CB1BE9"/>
    <w:rsid w:val="00CC1FAF"/>
    <w:rsid w:val="00CC2AF7"/>
    <w:rsid w:val="00CE6DFC"/>
    <w:rsid w:val="00CF5880"/>
    <w:rsid w:val="00D42955"/>
    <w:rsid w:val="00D6366B"/>
    <w:rsid w:val="00D936FA"/>
    <w:rsid w:val="00DA4B41"/>
    <w:rsid w:val="00DB4F73"/>
    <w:rsid w:val="00DB61FA"/>
    <w:rsid w:val="00DB6F48"/>
    <w:rsid w:val="00E06703"/>
    <w:rsid w:val="00E17A32"/>
    <w:rsid w:val="00E20426"/>
    <w:rsid w:val="00E36922"/>
    <w:rsid w:val="00E6202F"/>
    <w:rsid w:val="00E6375A"/>
    <w:rsid w:val="00E84504"/>
    <w:rsid w:val="00EC24C9"/>
    <w:rsid w:val="00EC720E"/>
    <w:rsid w:val="00ED6826"/>
    <w:rsid w:val="00EF06A4"/>
    <w:rsid w:val="00F25881"/>
    <w:rsid w:val="00F429BA"/>
    <w:rsid w:val="00F4542B"/>
    <w:rsid w:val="00F55893"/>
    <w:rsid w:val="00F56338"/>
    <w:rsid w:val="00F800F9"/>
    <w:rsid w:val="00F842CF"/>
    <w:rsid w:val="00F86379"/>
    <w:rsid w:val="00F92AF5"/>
    <w:rsid w:val="00FA4733"/>
    <w:rsid w:val="00FA4984"/>
    <w:rsid w:val="00FB11D0"/>
    <w:rsid w:val="00FB2D4E"/>
    <w:rsid w:val="00FB3565"/>
    <w:rsid w:val="00FC362C"/>
    <w:rsid w:val="00FD5557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8028C-40D2-47F6-B7FA-7D6E6F61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0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A4"/>
  </w:style>
  <w:style w:type="paragraph" w:styleId="Footer">
    <w:name w:val="footer"/>
    <w:basedOn w:val="Normal"/>
    <w:link w:val="FooterChar"/>
    <w:uiPriority w:val="99"/>
    <w:unhideWhenUsed/>
    <w:rsid w:val="00EF0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A4"/>
  </w:style>
  <w:style w:type="paragraph" w:styleId="BalloonText">
    <w:name w:val="Balloon Text"/>
    <w:basedOn w:val="Normal"/>
    <w:link w:val="BalloonTextChar"/>
    <w:uiPriority w:val="99"/>
    <w:semiHidden/>
    <w:unhideWhenUsed/>
    <w:rsid w:val="00EF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63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ED8759E20E94EAD47D20E12B86B60" ma:contentTypeVersion="2" ma:contentTypeDescription="Create a new document." ma:contentTypeScope="" ma:versionID="1f6b5cf48625bdf4cbb55532f7e2cb14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0C3AED-7206-4F10-96B5-AB26589A0D37}"/>
</file>

<file path=customXml/itemProps2.xml><?xml version="1.0" encoding="utf-8"?>
<ds:datastoreItem xmlns:ds="http://schemas.openxmlformats.org/officeDocument/2006/customXml" ds:itemID="{E94293B9-7E9E-4A6B-ABE3-5DF8E8DDD3A2}"/>
</file>

<file path=customXml/itemProps3.xml><?xml version="1.0" encoding="utf-8"?>
<ds:datastoreItem xmlns:ds="http://schemas.openxmlformats.org/officeDocument/2006/customXml" ds:itemID="{E5382468-E913-4908-A719-8DCE6838D1AC}"/>
</file>

<file path=customXml/itemProps4.xml><?xml version="1.0" encoding="utf-8"?>
<ds:datastoreItem xmlns:ds="http://schemas.openxmlformats.org/officeDocument/2006/customXml" ds:itemID="{6EA19230-5300-4522-8DF4-1E34CAEBB19E}"/>
</file>

<file path=customXml/itemProps5.xml><?xml version="1.0" encoding="utf-8"?>
<ds:datastoreItem xmlns:ds="http://schemas.openxmlformats.org/officeDocument/2006/customXml" ds:itemID="{154D6E9D-CEC6-457F-930D-32657EAB1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jeanette.bederman</dc:creator>
  <cp:lastModifiedBy>Mellendick, Kevan M LT BUPERS-35, Reserve Medical OCM</cp:lastModifiedBy>
  <cp:revision>4</cp:revision>
  <cp:lastPrinted>2015-10-20T13:36:00Z</cp:lastPrinted>
  <dcterms:created xsi:type="dcterms:W3CDTF">2018-09-14T20:29:00Z</dcterms:created>
  <dcterms:modified xsi:type="dcterms:W3CDTF">2018-09-17T13:10:00Z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0x0101009A9ED8759E20E94EAD47D20E12B86B60</vt:lpwstr>
  </property>
  <property fmtid="{D5CDD505-2E9C-101B-9397-08002B2CF9AE}" pid="3" name="Order">
    <vt:r8>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