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9F38" w14:textId="77777777" w:rsidR="001D0665" w:rsidRDefault="00000000" w:rsidP="001D0665">
      <w:pPr>
        <w:spacing w:after="0"/>
        <w:jc w:val="center"/>
        <w:rPr>
          <w:rFonts w:cs="Arial"/>
        </w:rPr>
      </w:pPr>
      <w:r>
        <w:rPr>
          <w:noProof/>
        </w:rPr>
        <w:pict w14:anchorId="45D41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2052" type="#_x0000_t75" alt="DON LOGO" style="position:absolute;left:0;text-align:left;margin-left:166.1pt;margin-top:0;width:144.25pt;height:132.2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3" o:title="DON LOGO"/>
            <w10:wrap type="topAndBottom"/>
          </v:shape>
        </w:pict>
      </w:r>
    </w:p>
    <w:p w14:paraId="45982500" w14:textId="77777777" w:rsidR="001D0665" w:rsidRDefault="001D0665" w:rsidP="001D0665">
      <w:pPr>
        <w:spacing w:after="0"/>
        <w:jc w:val="center"/>
        <w:rPr>
          <w:rFonts w:cs="Arial"/>
        </w:rPr>
      </w:pPr>
    </w:p>
    <w:p w14:paraId="0EB46143" w14:textId="77777777" w:rsidR="00384CDF" w:rsidRPr="00AB2152" w:rsidRDefault="00384CDF" w:rsidP="001D0665">
      <w:pPr>
        <w:spacing w:after="0"/>
        <w:jc w:val="center"/>
        <w:rPr>
          <w:rFonts w:cs="Arial"/>
        </w:rPr>
      </w:pPr>
    </w:p>
    <w:p w14:paraId="78D03C00" w14:textId="77777777" w:rsidR="001D0665" w:rsidRPr="000508FD" w:rsidRDefault="001D0665" w:rsidP="001D0665">
      <w:pPr>
        <w:spacing w:after="0"/>
        <w:jc w:val="center"/>
        <w:rPr>
          <w:rFonts w:cs="Arial"/>
          <w:smallCaps/>
        </w:rPr>
      </w:pPr>
    </w:p>
    <w:p w14:paraId="679AC562" w14:textId="0ED0E61E" w:rsidR="001D0665" w:rsidRPr="00D927C0" w:rsidRDefault="005310E9" w:rsidP="001D0665">
      <w:pPr>
        <w:spacing w:after="0"/>
        <w:jc w:val="center"/>
        <w:rPr>
          <w:rFonts w:cs="Arial"/>
          <w:b/>
          <w:smallCaps/>
          <w:sz w:val="40"/>
        </w:rPr>
      </w:pPr>
      <w:r>
        <w:rPr>
          <w:rFonts w:cs="Arial"/>
          <w:b/>
          <w:smallCaps/>
          <w:sz w:val="52"/>
          <w:szCs w:val="36"/>
        </w:rPr>
        <w:t xml:space="preserve">NAVFIT98A </w:t>
      </w:r>
    </w:p>
    <w:p w14:paraId="37932455" w14:textId="77777777" w:rsidR="001D0665" w:rsidRPr="00D927C0" w:rsidRDefault="001D0665" w:rsidP="001D0665">
      <w:pPr>
        <w:spacing w:after="0"/>
        <w:jc w:val="center"/>
        <w:rPr>
          <w:rFonts w:cs="Arial"/>
          <w:smallCaps/>
        </w:rPr>
      </w:pPr>
    </w:p>
    <w:p w14:paraId="22E5A1A7" w14:textId="77777777" w:rsidR="001D0665" w:rsidRDefault="001D0665" w:rsidP="001D0665">
      <w:pPr>
        <w:spacing w:after="0"/>
        <w:jc w:val="center"/>
        <w:rPr>
          <w:rFonts w:cs="Arial"/>
          <w:smallCaps/>
        </w:rPr>
      </w:pPr>
    </w:p>
    <w:p w14:paraId="5E77562A" w14:textId="77777777" w:rsidR="001D0665" w:rsidRDefault="001D0665" w:rsidP="001D0665">
      <w:pPr>
        <w:spacing w:after="0"/>
        <w:jc w:val="center"/>
        <w:rPr>
          <w:rFonts w:cs="Arial"/>
          <w:smallCaps/>
        </w:rPr>
      </w:pPr>
    </w:p>
    <w:p w14:paraId="23316293" w14:textId="77777777" w:rsidR="001D0665" w:rsidRPr="00D927C0" w:rsidRDefault="001D0665" w:rsidP="001D0665">
      <w:pPr>
        <w:spacing w:after="0"/>
        <w:jc w:val="center"/>
        <w:rPr>
          <w:rFonts w:cs="Arial"/>
          <w:smallCaps/>
        </w:rPr>
      </w:pPr>
    </w:p>
    <w:p w14:paraId="389F68A9" w14:textId="77777777" w:rsidR="001D0665" w:rsidRPr="00D927C0" w:rsidRDefault="001D0665" w:rsidP="001D0665">
      <w:pPr>
        <w:pStyle w:val="Default"/>
        <w:spacing w:line="360" w:lineRule="auto"/>
        <w:jc w:val="center"/>
        <w:rPr>
          <w:rFonts w:ascii="Arial" w:hAnsi="Arial" w:cs="Arial"/>
          <w:b/>
          <w:bCs/>
          <w:sz w:val="36"/>
          <w:szCs w:val="20"/>
        </w:rPr>
      </w:pPr>
      <w:r>
        <w:rPr>
          <w:rFonts w:ascii="Arial" w:hAnsi="Arial" w:cs="Arial"/>
          <w:b/>
          <w:bCs/>
          <w:sz w:val="36"/>
          <w:szCs w:val="20"/>
        </w:rPr>
        <w:t>Frequently Asked Questions</w:t>
      </w:r>
    </w:p>
    <w:p w14:paraId="567EEB44" w14:textId="77777777" w:rsidR="001D0665" w:rsidRDefault="001D0665" w:rsidP="001D0665">
      <w:pPr>
        <w:spacing w:after="0"/>
        <w:jc w:val="center"/>
        <w:rPr>
          <w:rFonts w:cs="Arial"/>
          <w:smallCaps/>
        </w:rPr>
      </w:pPr>
    </w:p>
    <w:p w14:paraId="5E1481AB" w14:textId="77777777" w:rsidR="001D0665" w:rsidRDefault="001D0665" w:rsidP="001D0665">
      <w:pPr>
        <w:spacing w:after="0"/>
        <w:jc w:val="center"/>
        <w:rPr>
          <w:rFonts w:cs="Arial"/>
          <w:smallCaps/>
        </w:rPr>
      </w:pPr>
    </w:p>
    <w:p w14:paraId="53BF6186" w14:textId="77777777" w:rsidR="001D0665" w:rsidRPr="00D927C0" w:rsidRDefault="001D0665" w:rsidP="001D0665">
      <w:pPr>
        <w:spacing w:after="0"/>
        <w:jc w:val="center"/>
        <w:rPr>
          <w:rFonts w:cs="Arial"/>
          <w:smallCaps/>
        </w:rPr>
      </w:pPr>
    </w:p>
    <w:p w14:paraId="700D3ACD" w14:textId="77777777" w:rsidR="001D0665" w:rsidRDefault="001D0665" w:rsidP="001D0665">
      <w:pPr>
        <w:pStyle w:val="Default"/>
        <w:spacing w:line="360" w:lineRule="auto"/>
        <w:jc w:val="center"/>
        <w:rPr>
          <w:rFonts w:ascii="Arial" w:hAnsi="Arial" w:cs="Arial"/>
          <w:bCs/>
          <w:szCs w:val="20"/>
        </w:rPr>
      </w:pPr>
      <w:r w:rsidRPr="00D927C0">
        <w:rPr>
          <w:rFonts w:ascii="Arial" w:hAnsi="Arial" w:cs="Arial"/>
          <w:bCs/>
          <w:szCs w:val="20"/>
        </w:rPr>
        <w:t>For</w:t>
      </w:r>
    </w:p>
    <w:p w14:paraId="4695C49B" w14:textId="77777777" w:rsidR="001D0665" w:rsidRDefault="001D0665" w:rsidP="001D0665">
      <w:pPr>
        <w:pStyle w:val="Default"/>
        <w:spacing w:line="360" w:lineRule="auto"/>
        <w:jc w:val="center"/>
        <w:rPr>
          <w:rFonts w:ascii="Arial" w:hAnsi="Arial" w:cs="Arial"/>
          <w:bCs/>
          <w:szCs w:val="20"/>
        </w:rPr>
      </w:pPr>
    </w:p>
    <w:p w14:paraId="7AA44B24" w14:textId="77777777" w:rsidR="001D0665" w:rsidRDefault="001D0665" w:rsidP="001D0665">
      <w:pPr>
        <w:pStyle w:val="Default"/>
        <w:spacing w:line="360" w:lineRule="auto"/>
        <w:jc w:val="center"/>
        <w:rPr>
          <w:rFonts w:ascii="Arial" w:hAnsi="Arial" w:cs="Arial"/>
          <w:bCs/>
          <w:szCs w:val="20"/>
        </w:rPr>
      </w:pPr>
    </w:p>
    <w:p w14:paraId="0BE3A64F" w14:textId="77777777" w:rsidR="001D0665" w:rsidRPr="00D927C0" w:rsidRDefault="001D0665" w:rsidP="001D0665">
      <w:pPr>
        <w:pStyle w:val="Default"/>
        <w:spacing w:line="360" w:lineRule="auto"/>
        <w:jc w:val="center"/>
        <w:rPr>
          <w:rFonts w:ascii="Arial" w:hAnsi="Arial" w:cs="Arial"/>
          <w:szCs w:val="20"/>
        </w:rPr>
      </w:pPr>
    </w:p>
    <w:p w14:paraId="376FCC7D" w14:textId="6713689B" w:rsidR="001D0665" w:rsidRPr="00D927C0" w:rsidRDefault="001D0665" w:rsidP="001D0665">
      <w:pPr>
        <w:pStyle w:val="Default"/>
        <w:spacing w:line="360" w:lineRule="auto"/>
        <w:jc w:val="center"/>
        <w:rPr>
          <w:rFonts w:ascii="Arial" w:hAnsi="Arial" w:cs="Arial"/>
          <w:sz w:val="36"/>
          <w:szCs w:val="20"/>
        </w:rPr>
      </w:pPr>
      <w:r w:rsidRPr="00D927C0">
        <w:rPr>
          <w:rFonts w:ascii="Arial" w:hAnsi="Arial" w:cs="Arial"/>
          <w:b/>
          <w:bCs/>
          <w:sz w:val="36"/>
          <w:szCs w:val="20"/>
        </w:rPr>
        <w:t xml:space="preserve">Version </w:t>
      </w:r>
      <w:r>
        <w:rPr>
          <w:rFonts w:ascii="Arial" w:hAnsi="Arial" w:cs="Arial"/>
          <w:b/>
          <w:bCs/>
          <w:sz w:val="36"/>
          <w:szCs w:val="20"/>
        </w:rPr>
        <w:t>2.2.0.</w:t>
      </w:r>
      <w:r w:rsidRPr="00D927C0">
        <w:rPr>
          <w:rFonts w:ascii="Arial" w:hAnsi="Arial" w:cs="Arial"/>
          <w:b/>
          <w:bCs/>
          <w:sz w:val="36"/>
          <w:szCs w:val="20"/>
        </w:rPr>
        <w:t>3</w:t>
      </w:r>
      <w:r w:rsidR="00384CDF">
        <w:rPr>
          <w:rFonts w:ascii="Arial" w:hAnsi="Arial" w:cs="Arial"/>
          <w:b/>
          <w:bCs/>
          <w:sz w:val="36"/>
          <w:szCs w:val="20"/>
        </w:rPr>
        <w:t>3</w:t>
      </w:r>
    </w:p>
    <w:p w14:paraId="57049C31" w14:textId="77777777" w:rsidR="001D0665" w:rsidRPr="00D927C0" w:rsidRDefault="001D0665" w:rsidP="001D0665">
      <w:pPr>
        <w:spacing w:after="0"/>
        <w:jc w:val="center"/>
        <w:rPr>
          <w:rFonts w:cs="Arial"/>
          <w:smallCaps/>
        </w:rPr>
      </w:pPr>
    </w:p>
    <w:p w14:paraId="66E8FA43" w14:textId="77777777" w:rsidR="001D0665" w:rsidRDefault="001D0665" w:rsidP="001D0665">
      <w:pPr>
        <w:spacing w:after="0"/>
        <w:jc w:val="center"/>
        <w:rPr>
          <w:rFonts w:cs="Arial"/>
          <w:smallCaps/>
        </w:rPr>
      </w:pPr>
    </w:p>
    <w:p w14:paraId="12D5BCDA" w14:textId="77777777" w:rsidR="001D0665" w:rsidRDefault="001D0665" w:rsidP="001D0665">
      <w:pPr>
        <w:spacing w:after="0"/>
        <w:jc w:val="center"/>
        <w:rPr>
          <w:rFonts w:cs="Arial"/>
          <w:smallCaps/>
        </w:rPr>
      </w:pPr>
    </w:p>
    <w:p w14:paraId="2CBAA8E0" w14:textId="0A9F2679" w:rsidR="001D0665" w:rsidRDefault="0052083B" w:rsidP="001D0665">
      <w:pPr>
        <w:spacing w:after="0"/>
        <w:jc w:val="center"/>
        <w:rPr>
          <w:rFonts w:cs="Arial"/>
          <w:smallCaps/>
        </w:rPr>
      </w:pPr>
      <w:r>
        <w:rPr>
          <w:rFonts w:cs="Arial"/>
          <w:smallCaps/>
        </w:rPr>
        <w:t>July</w:t>
      </w:r>
      <w:r w:rsidR="001D0665" w:rsidRPr="00D927C0">
        <w:rPr>
          <w:rFonts w:cs="Arial"/>
          <w:smallCaps/>
        </w:rPr>
        <w:t xml:space="preserve"> </w:t>
      </w:r>
      <w:r>
        <w:rPr>
          <w:rFonts w:cs="Arial"/>
          <w:smallCaps/>
        </w:rPr>
        <w:t>2</w:t>
      </w:r>
      <w:r w:rsidR="00680CDB">
        <w:rPr>
          <w:rFonts w:cs="Arial"/>
          <w:smallCaps/>
        </w:rPr>
        <w:t>8</w:t>
      </w:r>
      <w:r w:rsidR="001D0665" w:rsidRPr="00D927C0">
        <w:rPr>
          <w:rFonts w:cs="Arial"/>
          <w:smallCaps/>
        </w:rPr>
        <w:t>, 202</w:t>
      </w:r>
      <w:r w:rsidR="001D0665">
        <w:rPr>
          <w:rFonts w:cs="Arial"/>
          <w:smallCaps/>
        </w:rPr>
        <w:t>5</w:t>
      </w:r>
    </w:p>
    <w:p w14:paraId="0FED5D43" w14:textId="77777777" w:rsidR="001D0665" w:rsidRDefault="001D0665" w:rsidP="001D0665">
      <w:pPr>
        <w:spacing w:after="0"/>
        <w:jc w:val="center"/>
        <w:rPr>
          <w:rFonts w:cs="Arial"/>
          <w:smallCaps/>
        </w:rPr>
      </w:pPr>
    </w:p>
    <w:p w14:paraId="201F9C8C" w14:textId="77777777" w:rsidR="001D0665" w:rsidRDefault="001D0665" w:rsidP="001D0665">
      <w:pPr>
        <w:spacing w:after="0"/>
        <w:jc w:val="center"/>
        <w:rPr>
          <w:rFonts w:cs="Arial"/>
          <w:smallCaps/>
        </w:rPr>
      </w:pPr>
    </w:p>
    <w:p w14:paraId="77C56C17" w14:textId="77777777" w:rsidR="001D0665" w:rsidRDefault="001D0665" w:rsidP="001D0665">
      <w:pPr>
        <w:spacing w:after="0"/>
        <w:jc w:val="center"/>
        <w:rPr>
          <w:rFonts w:cs="Arial"/>
          <w:smallCaps/>
        </w:rPr>
      </w:pPr>
    </w:p>
    <w:p w14:paraId="6BD0A843" w14:textId="77777777" w:rsidR="001D0665" w:rsidRDefault="001D0665" w:rsidP="001D0665">
      <w:pPr>
        <w:spacing w:after="0"/>
        <w:jc w:val="center"/>
        <w:rPr>
          <w:rFonts w:cs="Arial"/>
          <w:smallCaps/>
        </w:rPr>
      </w:pPr>
      <w:r>
        <w:rPr>
          <w:rFonts w:cs="Arial"/>
          <w:smallCaps/>
        </w:rPr>
        <w:t>Unclassified</w:t>
      </w:r>
    </w:p>
    <w:p w14:paraId="3E326E5B" w14:textId="77777777" w:rsidR="00384CDF" w:rsidRDefault="00384CDF" w:rsidP="00584318">
      <w:pPr>
        <w:jc w:val="center"/>
        <w:rPr>
          <w:b/>
          <w:sz w:val="28"/>
          <w:szCs w:val="28"/>
          <w:u w:val="single"/>
        </w:rPr>
        <w:sectPr w:rsidR="00384CDF" w:rsidSect="00384CDF">
          <w:headerReference w:type="default" r:id="rId14"/>
          <w:footerReference w:type="default" r:id="rId15"/>
          <w:footerReference w:type="first" r:id="rId16"/>
          <w:pgSz w:w="12240" w:h="15840"/>
          <w:pgMar w:top="1440" w:right="1440" w:bottom="1440" w:left="1440" w:header="720" w:footer="720" w:gutter="0"/>
          <w:pgNumType w:start="1"/>
          <w:cols w:space="720"/>
          <w:titlePg/>
          <w:docGrid w:linePitch="360"/>
        </w:sectPr>
      </w:pPr>
    </w:p>
    <w:p w14:paraId="4FB85E58" w14:textId="77777777" w:rsidR="00384CDF" w:rsidRPr="00910CD5" w:rsidRDefault="00384CDF" w:rsidP="00384CDF">
      <w:pPr>
        <w:pStyle w:val="Heading1-FormatOnly"/>
        <w:numPr>
          <w:ilvl w:val="0"/>
          <w:numId w:val="0"/>
        </w:numPr>
        <w:outlineLvl w:val="0"/>
      </w:pPr>
      <w:bookmarkStart w:id="0" w:name="_Toc140841724"/>
      <w:bookmarkStart w:id="1" w:name="_Toc163646750"/>
      <w:bookmarkStart w:id="2" w:name="_Toc176793686"/>
      <w:bookmarkStart w:id="3" w:name="_Toc179984338"/>
      <w:r w:rsidRPr="00910CD5">
        <w:lastRenderedPageBreak/>
        <w:t>Document Change History</w:t>
      </w:r>
      <w:bookmarkEnd w:id="0"/>
      <w:bookmarkEnd w:id="1"/>
      <w:bookmarkEnd w:id="2"/>
      <w:bookmarkEnd w:id="3"/>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31"/>
        <w:gridCol w:w="1217"/>
        <w:gridCol w:w="1350"/>
        <w:gridCol w:w="1267"/>
        <w:gridCol w:w="2533"/>
        <w:gridCol w:w="2178"/>
      </w:tblGrid>
      <w:tr w:rsidR="00B7226D" w:rsidRPr="00AB2152" w14:paraId="0320B254" w14:textId="77777777" w:rsidTr="00B7226D">
        <w:trPr>
          <w:cantSplit/>
          <w:trHeight w:val="64"/>
        </w:trPr>
        <w:tc>
          <w:tcPr>
            <w:tcW w:w="1031" w:type="dxa"/>
            <w:shd w:val="clear" w:color="auto" w:fill="C0C0C0"/>
            <w:vAlign w:val="center"/>
          </w:tcPr>
          <w:p w14:paraId="6F083F64" w14:textId="77777777" w:rsidR="00384CDF" w:rsidRPr="00AB2152" w:rsidRDefault="00384CDF" w:rsidP="0029487D">
            <w:pPr>
              <w:jc w:val="center"/>
              <w:rPr>
                <w:rFonts w:cs="Arial"/>
              </w:rPr>
            </w:pPr>
            <w:r w:rsidRPr="00AB2152">
              <w:rPr>
                <w:rFonts w:cs="Arial"/>
              </w:rPr>
              <w:t>Version</w:t>
            </w:r>
          </w:p>
        </w:tc>
        <w:tc>
          <w:tcPr>
            <w:tcW w:w="1217" w:type="dxa"/>
            <w:shd w:val="clear" w:color="auto" w:fill="C0C0C0"/>
            <w:vAlign w:val="center"/>
          </w:tcPr>
          <w:p w14:paraId="2A74CEF9" w14:textId="77777777" w:rsidR="00384CDF" w:rsidRPr="00AB2152" w:rsidRDefault="00384CDF" w:rsidP="0029487D">
            <w:pPr>
              <w:jc w:val="center"/>
              <w:rPr>
                <w:rFonts w:cs="Arial"/>
              </w:rPr>
            </w:pPr>
            <w:r w:rsidRPr="00AB2152">
              <w:rPr>
                <w:rFonts w:cs="Arial"/>
              </w:rPr>
              <w:t>Date</w:t>
            </w:r>
          </w:p>
        </w:tc>
        <w:tc>
          <w:tcPr>
            <w:tcW w:w="1350" w:type="dxa"/>
            <w:shd w:val="clear" w:color="auto" w:fill="C0C0C0"/>
            <w:vAlign w:val="center"/>
          </w:tcPr>
          <w:p w14:paraId="5E34F2CF" w14:textId="77777777" w:rsidR="00384CDF" w:rsidRPr="00AB2152" w:rsidRDefault="00384CDF" w:rsidP="0029487D">
            <w:pPr>
              <w:jc w:val="center"/>
              <w:rPr>
                <w:rFonts w:cs="Arial"/>
              </w:rPr>
            </w:pPr>
            <w:r w:rsidRPr="00AB2152">
              <w:rPr>
                <w:rFonts w:cs="Arial"/>
              </w:rPr>
              <w:t>Drafted by</w:t>
            </w:r>
          </w:p>
        </w:tc>
        <w:tc>
          <w:tcPr>
            <w:tcW w:w="1267" w:type="dxa"/>
            <w:shd w:val="clear" w:color="auto" w:fill="C0C0C0"/>
            <w:vAlign w:val="center"/>
          </w:tcPr>
          <w:p w14:paraId="3053CC90" w14:textId="77777777" w:rsidR="00384CDF" w:rsidRPr="00AB2152" w:rsidRDefault="00384CDF" w:rsidP="0029487D">
            <w:pPr>
              <w:jc w:val="center"/>
              <w:rPr>
                <w:rFonts w:cs="Arial"/>
              </w:rPr>
            </w:pPr>
            <w:r w:rsidRPr="00AB2152">
              <w:rPr>
                <w:rFonts w:cs="Arial"/>
              </w:rPr>
              <w:t>Change Type</w:t>
            </w:r>
          </w:p>
        </w:tc>
        <w:tc>
          <w:tcPr>
            <w:tcW w:w="2533" w:type="dxa"/>
            <w:shd w:val="clear" w:color="auto" w:fill="C0C0C0"/>
          </w:tcPr>
          <w:p w14:paraId="19DB703B" w14:textId="77777777" w:rsidR="00384CDF" w:rsidRPr="00AB2152" w:rsidRDefault="00384CDF" w:rsidP="0029487D">
            <w:pPr>
              <w:jc w:val="center"/>
              <w:rPr>
                <w:rFonts w:cs="Arial"/>
              </w:rPr>
            </w:pPr>
            <w:r>
              <w:rPr>
                <w:rFonts w:cs="Arial"/>
              </w:rPr>
              <w:t>Change Location within document</w:t>
            </w:r>
          </w:p>
        </w:tc>
        <w:tc>
          <w:tcPr>
            <w:tcW w:w="2178" w:type="dxa"/>
            <w:shd w:val="clear" w:color="auto" w:fill="C0C0C0"/>
            <w:vAlign w:val="center"/>
          </w:tcPr>
          <w:p w14:paraId="126D3897" w14:textId="77777777" w:rsidR="00384CDF" w:rsidRPr="00AB2152" w:rsidRDefault="00384CDF" w:rsidP="0029487D">
            <w:pPr>
              <w:jc w:val="center"/>
              <w:rPr>
                <w:rFonts w:cs="Arial"/>
              </w:rPr>
            </w:pPr>
            <w:r w:rsidRPr="00AB2152">
              <w:rPr>
                <w:rFonts w:cs="Arial"/>
              </w:rPr>
              <w:t>Change Description</w:t>
            </w:r>
          </w:p>
        </w:tc>
      </w:tr>
      <w:tr w:rsidR="00B7226D" w:rsidRPr="00AB2152" w14:paraId="3CA1AF4A" w14:textId="77777777" w:rsidTr="00B7226D">
        <w:trPr>
          <w:cantSplit/>
          <w:trHeight w:val="368"/>
        </w:trPr>
        <w:tc>
          <w:tcPr>
            <w:tcW w:w="1031" w:type="dxa"/>
            <w:shd w:val="clear" w:color="auto" w:fill="FFFFFF"/>
            <w:vAlign w:val="center"/>
          </w:tcPr>
          <w:p w14:paraId="18660035" w14:textId="77777777" w:rsidR="00384CDF" w:rsidRPr="00AB2152" w:rsidRDefault="00384CDF" w:rsidP="0029487D">
            <w:pPr>
              <w:jc w:val="center"/>
              <w:rPr>
                <w:rFonts w:cs="Arial"/>
                <w:b/>
                <w:bCs/>
                <w:sz w:val="20"/>
              </w:rPr>
            </w:pPr>
            <w:r w:rsidRPr="00515C66">
              <w:rPr>
                <w:rFonts w:cs="Arial"/>
                <w:b/>
                <w:bCs/>
                <w:noProof/>
                <w:sz w:val="20"/>
              </w:rPr>
              <w:t>1.0</w:t>
            </w:r>
          </w:p>
        </w:tc>
        <w:tc>
          <w:tcPr>
            <w:tcW w:w="1217" w:type="dxa"/>
            <w:shd w:val="clear" w:color="auto" w:fill="FFFFFF"/>
            <w:vAlign w:val="center"/>
          </w:tcPr>
          <w:p w14:paraId="1C22B3DF" w14:textId="6988C0E8" w:rsidR="00384CDF" w:rsidRPr="00C05530" w:rsidRDefault="00384CDF" w:rsidP="0029487D">
            <w:pPr>
              <w:jc w:val="center"/>
              <w:rPr>
                <w:rFonts w:cs="Arial"/>
                <w:sz w:val="20"/>
              </w:rPr>
            </w:pPr>
            <w:r>
              <w:rPr>
                <w:rFonts w:cs="Arial"/>
                <w:noProof/>
                <w:sz w:val="20"/>
              </w:rPr>
              <w:t>03/11/2025</w:t>
            </w:r>
          </w:p>
        </w:tc>
        <w:tc>
          <w:tcPr>
            <w:tcW w:w="1350" w:type="dxa"/>
            <w:shd w:val="clear" w:color="auto" w:fill="FFFFFF"/>
            <w:vAlign w:val="center"/>
          </w:tcPr>
          <w:p w14:paraId="7A5B287B" w14:textId="77777777" w:rsidR="00384CDF" w:rsidRPr="00AB2152" w:rsidRDefault="00384CDF" w:rsidP="0029487D">
            <w:pPr>
              <w:jc w:val="center"/>
              <w:rPr>
                <w:rFonts w:cs="Arial"/>
                <w:sz w:val="20"/>
              </w:rPr>
            </w:pPr>
            <w:r w:rsidRPr="00515C66">
              <w:rPr>
                <w:rFonts w:cs="Arial"/>
                <w:noProof/>
                <w:sz w:val="20"/>
              </w:rPr>
              <w:t>Kenneth Tillman</w:t>
            </w:r>
          </w:p>
        </w:tc>
        <w:tc>
          <w:tcPr>
            <w:tcW w:w="1267" w:type="dxa"/>
            <w:shd w:val="clear" w:color="auto" w:fill="FFFFFF"/>
            <w:vAlign w:val="center"/>
          </w:tcPr>
          <w:p w14:paraId="162CF8E9" w14:textId="77777777" w:rsidR="00384CDF" w:rsidRPr="00AB2152" w:rsidRDefault="00384CDF" w:rsidP="0029487D">
            <w:pPr>
              <w:jc w:val="center"/>
              <w:rPr>
                <w:rFonts w:cs="Arial"/>
                <w:sz w:val="20"/>
              </w:rPr>
            </w:pPr>
            <w:r>
              <w:rPr>
                <w:rFonts w:cs="Arial"/>
                <w:sz w:val="20"/>
              </w:rPr>
              <w:t>Initial Document.</w:t>
            </w:r>
          </w:p>
        </w:tc>
        <w:tc>
          <w:tcPr>
            <w:tcW w:w="2533" w:type="dxa"/>
            <w:shd w:val="clear" w:color="auto" w:fill="FFFFFF"/>
            <w:vAlign w:val="center"/>
          </w:tcPr>
          <w:p w14:paraId="5655D0CB" w14:textId="77777777" w:rsidR="00384CDF" w:rsidRPr="00AB2152" w:rsidRDefault="00384CDF" w:rsidP="0029487D">
            <w:pPr>
              <w:jc w:val="center"/>
              <w:rPr>
                <w:rFonts w:cs="Arial"/>
                <w:sz w:val="20"/>
              </w:rPr>
            </w:pPr>
            <w:r>
              <w:rPr>
                <w:rFonts w:cs="Arial"/>
                <w:sz w:val="20"/>
              </w:rPr>
              <w:t>All</w:t>
            </w:r>
          </w:p>
        </w:tc>
        <w:tc>
          <w:tcPr>
            <w:tcW w:w="2178" w:type="dxa"/>
            <w:shd w:val="clear" w:color="auto" w:fill="FFFFFF"/>
            <w:vAlign w:val="center"/>
          </w:tcPr>
          <w:p w14:paraId="3537E6E5" w14:textId="77777777" w:rsidR="00384CDF" w:rsidRPr="00AB2152" w:rsidRDefault="00384CDF" w:rsidP="0029487D">
            <w:pPr>
              <w:rPr>
                <w:rFonts w:cs="Arial"/>
                <w:sz w:val="20"/>
              </w:rPr>
            </w:pPr>
            <w:r>
              <w:rPr>
                <w:rFonts w:cs="Arial"/>
                <w:sz w:val="20"/>
              </w:rPr>
              <w:t>New Software Version.</w:t>
            </w:r>
          </w:p>
        </w:tc>
      </w:tr>
      <w:tr w:rsidR="00B7226D" w:rsidRPr="00AB2152" w14:paraId="6958030E" w14:textId="77777777" w:rsidTr="00B7226D">
        <w:trPr>
          <w:cantSplit/>
          <w:trHeight w:val="368"/>
        </w:trPr>
        <w:tc>
          <w:tcPr>
            <w:tcW w:w="1031" w:type="dxa"/>
            <w:shd w:val="clear" w:color="auto" w:fill="FFFFFF"/>
            <w:vAlign w:val="center"/>
          </w:tcPr>
          <w:p w14:paraId="21CE8A65" w14:textId="5825FC42" w:rsidR="00384CDF" w:rsidRPr="00515C66" w:rsidRDefault="00B7226D" w:rsidP="0029487D">
            <w:pPr>
              <w:jc w:val="center"/>
              <w:rPr>
                <w:rFonts w:cs="Arial"/>
                <w:b/>
                <w:bCs/>
                <w:noProof/>
                <w:sz w:val="20"/>
              </w:rPr>
            </w:pPr>
            <w:r>
              <w:rPr>
                <w:rFonts w:cs="Arial"/>
                <w:b/>
                <w:bCs/>
                <w:noProof/>
                <w:sz w:val="20"/>
              </w:rPr>
              <w:t>1.1</w:t>
            </w:r>
          </w:p>
        </w:tc>
        <w:tc>
          <w:tcPr>
            <w:tcW w:w="1217" w:type="dxa"/>
            <w:shd w:val="clear" w:color="auto" w:fill="FFFFFF"/>
            <w:vAlign w:val="center"/>
          </w:tcPr>
          <w:p w14:paraId="0B9FF65F" w14:textId="1A0F0FEE" w:rsidR="00384CDF" w:rsidRDefault="00B7226D" w:rsidP="0029487D">
            <w:pPr>
              <w:jc w:val="center"/>
              <w:rPr>
                <w:rFonts w:cs="Arial"/>
                <w:noProof/>
                <w:sz w:val="20"/>
              </w:rPr>
            </w:pPr>
            <w:r>
              <w:rPr>
                <w:rFonts w:cs="Arial"/>
                <w:noProof/>
                <w:sz w:val="20"/>
              </w:rPr>
              <w:t>3/24/2025</w:t>
            </w:r>
          </w:p>
        </w:tc>
        <w:tc>
          <w:tcPr>
            <w:tcW w:w="1350" w:type="dxa"/>
            <w:shd w:val="clear" w:color="auto" w:fill="FFFFFF"/>
            <w:vAlign w:val="center"/>
          </w:tcPr>
          <w:p w14:paraId="12BB5E66" w14:textId="75D23401" w:rsidR="00384CDF" w:rsidRPr="00515C66" w:rsidRDefault="00B7226D" w:rsidP="0029487D">
            <w:pPr>
              <w:jc w:val="center"/>
              <w:rPr>
                <w:rFonts w:cs="Arial"/>
                <w:noProof/>
                <w:sz w:val="20"/>
              </w:rPr>
            </w:pPr>
            <w:r>
              <w:rPr>
                <w:rFonts w:cs="Arial"/>
                <w:noProof/>
                <w:sz w:val="20"/>
              </w:rPr>
              <w:t>Kenneth Tillman</w:t>
            </w:r>
          </w:p>
        </w:tc>
        <w:tc>
          <w:tcPr>
            <w:tcW w:w="1267" w:type="dxa"/>
            <w:shd w:val="clear" w:color="auto" w:fill="FFFFFF"/>
            <w:vAlign w:val="center"/>
          </w:tcPr>
          <w:p w14:paraId="39213843" w14:textId="0093D048" w:rsidR="00384CDF" w:rsidRDefault="00B7226D" w:rsidP="0029487D">
            <w:pPr>
              <w:jc w:val="center"/>
              <w:rPr>
                <w:rFonts w:cs="Arial"/>
                <w:sz w:val="20"/>
              </w:rPr>
            </w:pPr>
            <w:r>
              <w:rPr>
                <w:rFonts w:cs="Arial"/>
                <w:sz w:val="20"/>
              </w:rPr>
              <w:t>Update</w:t>
            </w:r>
          </w:p>
        </w:tc>
        <w:tc>
          <w:tcPr>
            <w:tcW w:w="2533" w:type="dxa"/>
            <w:shd w:val="clear" w:color="auto" w:fill="FFFFFF"/>
            <w:vAlign w:val="center"/>
          </w:tcPr>
          <w:p w14:paraId="4A782793" w14:textId="11C8BF05" w:rsidR="00384CDF" w:rsidRDefault="00384CDF" w:rsidP="0029487D">
            <w:pPr>
              <w:autoSpaceDE w:val="0"/>
              <w:autoSpaceDN w:val="0"/>
              <w:adjustRightInd w:val="0"/>
              <w:jc w:val="center"/>
              <w:rPr>
                <w:rFonts w:cs="Arial"/>
                <w:sz w:val="20"/>
              </w:rPr>
            </w:pPr>
          </w:p>
        </w:tc>
        <w:tc>
          <w:tcPr>
            <w:tcW w:w="2178" w:type="dxa"/>
            <w:shd w:val="clear" w:color="auto" w:fill="FFFFFF"/>
            <w:vAlign w:val="center"/>
          </w:tcPr>
          <w:p w14:paraId="7E9305F2" w14:textId="62853362" w:rsidR="00384CDF" w:rsidRDefault="00B7226D" w:rsidP="0029487D">
            <w:pPr>
              <w:rPr>
                <w:rFonts w:cs="Arial"/>
                <w:sz w:val="20"/>
              </w:rPr>
            </w:pPr>
            <w:r>
              <w:rPr>
                <w:rFonts w:cs="Arial"/>
                <w:sz w:val="20"/>
              </w:rPr>
              <w:t>Changes following lessons Learned from V32 installations</w:t>
            </w:r>
          </w:p>
        </w:tc>
      </w:tr>
      <w:tr w:rsidR="00B7226D" w:rsidRPr="00AB2152" w14:paraId="63578F72" w14:textId="77777777" w:rsidTr="00B7226D">
        <w:trPr>
          <w:cantSplit/>
          <w:trHeight w:val="368"/>
        </w:trPr>
        <w:tc>
          <w:tcPr>
            <w:tcW w:w="1031" w:type="dxa"/>
            <w:shd w:val="clear" w:color="auto" w:fill="FFFFFF"/>
            <w:vAlign w:val="center"/>
          </w:tcPr>
          <w:p w14:paraId="707A30E3" w14:textId="7E386B07" w:rsidR="00384CDF" w:rsidRPr="00AB2152" w:rsidRDefault="00A1796A" w:rsidP="0029487D">
            <w:pPr>
              <w:jc w:val="center"/>
              <w:rPr>
                <w:rFonts w:cs="Arial"/>
                <w:b/>
                <w:bCs/>
                <w:sz w:val="20"/>
              </w:rPr>
            </w:pPr>
            <w:r>
              <w:rPr>
                <w:rFonts w:cs="Arial"/>
                <w:b/>
                <w:bCs/>
                <w:sz w:val="20"/>
              </w:rPr>
              <w:t>1.2</w:t>
            </w:r>
          </w:p>
        </w:tc>
        <w:tc>
          <w:tcPr>
            <w:tcW w:w="1217" w:type="dxa"/>
            <w:shd w:val="clear" w:color="auto" w:fill="FFFFFF"/>
            <w:vAlign w:val="center"/>
          </w:tcPr>
          <w:p w14:paraId="1AB25786" w14:textId="6E7FD515" w:rsidR="00384CDF" w:rsidRPr="00AB2152" w:rsidRDefault="00A1796A" w:rsidP="0029487D">
            <w:pPr>
              <w:jc w:val="center"/>
              <w:rPr>
                <w:rFonts w:cs="Arial"/>
                <w:sz w:val="20"/>
              </w:rPr>
            </w:pPr>
            <w:r>
              <w:rPr>
                <w:rFonts w:cs="Arial"/>
                <w:sz w:val="20"/>
              </w:rPr>
              <w:t>4/11/2025</w:t>
            </w:r>
          </w:p>
        </w:tc>
        <w:tc>
          <w:tcPr>
            <w:tcW w:w="1350" w:type="dxa"/>
            <w:shd w:val="clear" w:color="auto" w:fill="FFFFFF"/>
            <w:vAlign w:val="center"/>
          </w:tcPr>
          <w:p w14:paraId="46D46840" w14:textId="18D18028" w:rsidR="00384CDF" w:rsidRPr="00AB2152" w:rsidRDefault="00A1796A" w:rsidP="0029487D">
            <w:pPr>
              <w:jc w:val="center"/>
              <w:rPr>
                <w:rFonts w:cs="Arial"/>
                <w:sz w:val="20"/>
              </w:rPr>
            </w:pPr>
            <w:r>
              <w:rPr>
                <w:rFonts w:cs="Arial"/>
                <w:sz w:val="20"/>
              </w:rPr>
              <w:t>Kenneth Tillman</w:t>
            </w:r>
          </w:p>
        </w:tc>
        <w:tc>
          <w:tcPr>
            <w:tcW w:w="1267" w:type="dxa"/>
            <w:shd w:val="clear" w:color="auto" w:fill="FFFFFF"/>
            <w:vAlign w:val="center"/>
          </w:tcPr>
          <w:p w14:paraId="5DB03E68" w14:textId="78F2FE60" w:rsidR="00384CDF" w:rsidRPr="00AB2152" w:rsidRDefault="00A1796A" w:rsidP="0029487D">
            <w:pPr>
              <w:jc w:val="center"/>
              <w:rPr>
                <w:rFonts w:cs="Arial"/>
                <w:sz w:val="20"/>
              </w:rPr>
            </w:pPr>
            <w:r>
              <w:rPr>
                <w:rFonts w:cs="Arial"/>
                <w:sz w:val="20"/>
              </w:rPr>
              <w:t>Update</w:t>
            </w:r>
          </w:p>
        </w:tc>
        <w:tc>
          <w:tcPr>
            <w:tcW w:w="2533" w:type="dxa"/>
            <w:shd w:val="clear" w:color="auto" w:fill="FFFFFF"/>
            <w:vAlign w:val="center"/>
          </w:tcPr>
          <w:p w14:paraId="4D570FD8" w14:textId="77777777" w:rsidR="00384CDF" w:rsidRPr="00AB2152" w:rsidRDefault="00384CDF" w:rsidP="0029487D">
            <w:pPr>
              <w:autoSpaceDE w:val="0"/>
              <w:autoSpaceDN w:val="0"/>
              <w:adjustRightInd w:val="0"/>
              <w:jc w:val="center"/>
              <w:rPr>
                <w:rFonts w:cs="Arial"/>
                <w:bCs/>
                <w:color w:val="000000"/>
                <w:sz w:val="20"/>
                <w:szCs w:val="20"/>
              </w:rPr>
            </w:pPr>
          </w:p>
        </w:tc>
        <w:tc>
          <w:tcPr>
            <w:tcW w:w="2178" w:type="dxa"/>
            <w:shd w:val="clear" w:color="auto" w:fill="FFFFFF"/>
            <w:vAlign w:val="center"/>
          </w:tcPr>
          <w:p w14:paraId="2007B92C" w14:textId="78F194A5" w:rsidR="00384CDF" w:rsidRPr="00AB2152" w:rsidRDefault="00A1796A" w:rsidP="0029487D">
            <w:pPr>
              <w:rPr>
                <w:rFonts w:cs="Arial"/>
                <w:sz w:val="20"/>
              </w:rPr>
            </w:pPr>
            <w:r>
              <w:rPr>
                <w:rFonts w:cs="Arial"/>
                <w:sz w:val="20"/>
              </w:rPr>
              <w:t>Added the .Net Framework information</w:t>
            </w:r>
          </w:p>
        </w:tc>
      </w:tr>
      <w:tr w:rsidR="00B7226D" w:rsidRPr="00AB2152" w14:paraId="4606F986" w14:textId="77777777" w:rsidTr="00B7226D">
        <w:trPr>
          <w:cantSplit/>
          <w:trHeight w:val="368"/>
        </w:trPr>
        <w:tc>
          <w:tcPr>
            <w:tcW w:w="1031" w:type="dxa"/>
            <w:shd w:val="clear" w:color="auto" w:fill="FFFFFF"/>
            <w:vAlign w:val="center"/>
          </w:tcPr>
          <w:p w14:paraId="3126E6AD" w14:textId="7B28664B" w:rsidR="00384CDF" w:rsidRPr="00AB2152" w:rsidRDefault="005A033F" w:rsidP="0029487D">
            <w:pPr>
              <w:jc w:val="center"/>
              <w:rPr>
                <w:rFonts w:cs="Arial"/>
                <w:b/>
                <w:bCs/>
                <w:sz w:val="20"/>
              </w:rPr>
            </w:pPr>
            <w:r>
              <w:rPr>
                <w:rFonts w:cs="Arial"/>
                <w:b/>
                <w:bCs/>
                <w:sz w:val="20"/>
              </w:rPr>
              <w:t>1.3</w:t>
            </w:r>
          </w:p>
        </w:tc>
        <w:tc>
          <w:tcPr>
            <w:tcW w:w="1217" w:type="dxa"/>
            <w:shd w:val="clear" w:color="auto" w:fill="FFFFFF"/>
            <w:vAlign w:val="center"/>
          </w:tcPr>
          <w:p w14:paraId="3C6C41A8" w14:textId="36A2F316" w:rsidR="00384CDF" w:rsidRPr="00AB2152" w:rsidRDefault="005A033F" w:rsidP="0029487D">
            <w:pPr>
              <w:jc w:val="center"/>
              <w:rPr>
                <w:rFonts w:cs="Arial"/>
                <w:sz w:val="20"/>
              </w:rPr>
            </w:pPr>
            <w:r>
              <w:rPr>
                <w:rFonts w:cs="Arial"/>
                <w:sz w:val="20"/>
              </w:rPr>
              <w:t>4/30/2025</w:t>
            </w:r>
          </w:p>
        </w:tc>
        <w:tc>
          <w:tcPr>
            <w:tcW w:w="1350" w:type="dxa"/>
            <w:shd w:val="clear" w:color="auto" w:fill="FFFFFF"/>
            <w:vAlign w:val="center"/>
          </w:tcPr>
          <w:p w14:paraId="201F9676" w14:textId="522B7AED" w:rsidR="00384CDF" w:rsidRPr="00AB2152" w:rsidRDefault="005A033F" w:rsidP="0029487D">
            <w:pPr>
              <w:jc w:val="center"/>
              <w:rPr>
                <w:rFonts w:cs="Arial"/>
                <w:sz w:val="20"/>
              </w:rPr>
            </w:pPr>
            <w:r>
              <w:rPr>
                <w:rFonts w:cs="Arial"/>
                <w:sz w:val="20"/>
              </w:rPr>
              <w:t>Kenneth Tillman</w:t>
            </w:r>
          </w:p>
        </w:tc>
        <w:tc>
          <w:tcPr>
            <w:tcW w:w="1267" w:type="dxa"/>
            <w:shd w:val="clear" w:color="auto" w:fill="FFFFFF"/>
            <w:vAlign w:val="center"/>
          </w:tcPr>
          <w:p w14:paraId="76DBEAD4" w14:textId="43E1D8F2" w:rsidR="00384CDF" w:rsidRPr="00AB2152" w:rsidRDefault="005A033F" w:rsidP="0029487D">
            <w:pPr>
              <w:jc w:val="center"/>
              <w:rPr>
                <w:rFonts w:cs="Arial"/>
                <w:sz w:val="20"/>
              </w:rPr>
            </w:pPr>
            <w:r>
              <w:rPr>
                <w:rFonts w:cs="Arial"/>
                <w:sz w:val="20"/>
              </w:rPr>
              <w:t>Updated</w:t>
            </w:r>
          </w:p>
        </w:tc>
        <w:tc>
          <w:tcPr>
            <w:tcW w:w="2533" w:type="dxa"/>
            <w:shd w:val="clear" w:color="auto" w:fill="FFFFFF"/>
            <w:vAlign w:val="center"/>
          </w:tcPr>
          <w:p w14:paraId="6DCCCF88" w14:textId="0324E975" w:rsidR="00384CDF" w:rsidRPr="00AB2152" w:rsidRDefault="00384CDF" w:rsidP="0029487D">
            <w:pPr>
              <w:jc w:val="center"/>
              <w:rPr>
                <w:rFonts w:cs="Arial"/>
                <w:sz w:val="20"/>
              </w:rPr>
            </w:pPr>
          </w:p>
        </w:tc>
        <w:tc>
          <w:tcPr>
            <w:tcW w:w="2178" w:type="dxa"/>
            <w:shd w:val="clear" w:color="auto" w:fill="FFFFFF"/>
            <w:vAlign w:val="center"/>
          </w:tcPr>
          <w:p w14:paraId="654292CF" w14:textId="1EB2DD97" w:rsidR="00384CDF" w:rsidRPr="00AB2152" w:rsidRDefault="005A033F" w:rsidP="0029487D">
            <w:pPr>
              <w:rPr>
                <w:rFonts w:cs="Arial"/>
                <w:sz w:val="20"/>
              </w:rPr>
            </w:pPr>
            <w:r>
              <w:rPr>
                <w:rFonts w:cs="Arial"/>
                <w:sz w:val="20"/>
              </w:rPr>
              <w:t>Added 2 questions to support Part 2 in Software Center</w:t>
            </w:r>
          </w:p>
        </w:tc>
      </w:tr>
      <w:tr w:rsidR="00B7226D" w:rsidRPr="00AB2152" w14:paraId="492A6659" w14:textId="77777777" w:rsidTr="00B7226D">
        <w:trPr>
          <w:cantSplit/>
          <w:trHeight w:val="368"/>
        </w:trPr>
        <w:tc>
          <w:tcPr>
            <w:tcW w:w="1031" w:type="dxa"/>
            <w:shd w:val="clear" w:color="auto" w:fill="FFFFFF"/>
            <w:vAlign w:val="center"/>
          </w:tcPr>
          <w:p w14:paraId="149F59DB" w14:textId="06C7D56C" w:rsidR="00384CDF" w:rsidRPr="00AB2152" w:rsidRDefault="00C62986" w:rsidP="0029487D">
            <w:pPr>
              <w:jc w:val="center"/>
              <w:rPr>
                <w:rFonts w:cs="Arial"/>
                <w:b/>
                <w:bCs/>
                <w:sz w:val="20"/>
              </w:rPr>
            </w:pPr>
            <w:r>
              <w:rPr>
                <w:rFonts w:cs="Arial"/>
                <w:b/>
                <w:bCs/>
                <w:sz w:val="20"/>
              </w:rPr>
              <w:t>1.4</w:t>
            </w:r>
          </w:p>
        </w:tc>
        <w:tc>
          <w:tcPr>
            <w:tcW w:w="1217" w:type="dxa"/>
            <w:shd w:val="clear" w:color="auto" w:fill="FFFFFF"/>
            <w:vAlign w:val="center"/>
          </w:tcPr>
          <w:p w14:paraId="4046E7AC" w14:textId="0794569B" w:rsidR="00384CDF" w:rsidRPr="00AB2152" w:rsidRDefault="00C62986" w:rsidP="0029487D">
            <w:pPr>
              <w:jc w:val="center"/>
              <w:rPr>
                <w:rFonts w:cs="Arial"/>
                <w:sz w:val="20"/>
              </w:rPr>
            </w:pPr>
            <w:r>
              <w:rPr>
                <w:rFonts w:cs="Arial"/>
                <w:sz w:val="20"/>
              </w:rPr>
              <w:t>5/27/2025</w:t>
            </w:r>
          </w:p>
        </w:tc>
        <w:tc>
          <w:tcPr>
            <w:tcW w:w="1350" w:type="dxa"/>
            <w:shd w:val="clear" w:color="auto" w:fill="FFFFFF"/>
            <w:vAlign w:val="center"/>
          </w:tcPr>
          <w:p w14:paraId="7B328567" w14:textId="02C594D8" w:rsidR="00384CDF" w:rsidRPr="00AB2152" w:rsidRDefault="00C62986" w:rsidP="0029487D">
            <w:pPr>
              <w:jc w:val="center"/>
              <w:rPr>
                <w:rFonts w:cs="Arial"/>
                <w:sz w:val="20"/>
              </w:rPr>
            </w:pPr>
            <w:r>
              <w:rPr>
                <w:rFonts w:cs="Arial"/>
                <w:sz w:val="20"/>
              </w:rPr>
              <w:t>Kenneth Tillman</w:t>
            </w:r>
          </w:p>
        </w:tc>
        <w:tc>
          <w:tcPr>
            <w:tcW w:w="1267" w:type="dxa"/>
            <w:shd w:val="clear" w:color="auto" w:fill="FFFFFF"/>
            <w:vAlign w:val="center"/>
          </w:tcPr>
          <w:p w14:paraId="5C34AB0A" w14:textId="676AAD9D" w:rsidR="00384CDF" w:rsidRPr="00AB2152" w:rsidRDefault="00C62986" w:rsidP="0029487D">
            <w:pPr>
              <w:jc w:val="center"/>
              <w:rPr>
                <w:rFonts w:cs="Arial"/>
                <w:sz w:val="20"/>
              </w:rPr>
            </w:pPr>
            <w:r>
              <w:rPr>
                <w:rFonts w:cs="Arial"/>
                <w:sz w:val="20"/>
              </w:rPr>
              <w:t>Updated</w:t>
            </w:r>
          </w:p>
        </w:tc>
        <w:tc>
          <w:tcPr>
            <w:tcW w:w="2533" w:type="dxa"/>
            <w:shd w:val="clear" w:color="auto" w:fill="FFFFFF"/>
            <w:vAlign w:val="center"/>
          </w:tcPr>
          <w:p w14:paraId="6B928AC1" w14:textId="77777777" w:rsidR="00384CDF" w:rsidRPr="00AB2152" w:rsidRDefault="00384CDF" w:rsidP="0029487D">
            <w:pPr>
              <w:jc w:val="center"/>
              <w:rPr>
                <w:rFonts w:cs="Arial"/>
                <w:sz w:val="20"/>
              </w:rPr>
            </w:pPr>
          </w:p>
        </w:tc>
        <w:tc>
          <w:tcPr>
            <w:tcW w:w="2178" w:type="dxa"/>
            <w:shd w:val="clear" w:color="auto" w:fill="FFFFFF"/>
            <w:vAlign w:val="center"/>
          </w:tcPr>
          <w:p w14:paraId="6FE1EC12" w14:textId="2EA4726C" w:rsidR="00384CDF" w:rsidRPr="00AB2152" w:rsidRDefault="00C62986" w:rsidP="0029487D">
            <w:pPr>
              <w:rPr>
                <w:rFonts w:cs="Arial"/>
                <w:sz w:val="20"/>
              </w:rPr>
            </w:pPr>
            <w:r>
              <w:rPr>
                <w:rFonts w:cs="Arial"/>
                <w:sz w:val="20"/>
              </w:rPr>
              <w:t xml:space="preserve">Updated for final v33 build </w:t>
            </w:r>
            <w:proofErr w:type="spellStart"/>
            <w:r>
              <w:rPr>
                <w:rFonts w:cs="Arial"/>
                <w:sz w:val="20"/>
              </w:rPr>
              <w:t>dtd</w:t>
            </w:r>
            <w:proofErr w:type="spellEnd"/>
            <w:r>
              <w:rPr>
                <w:rFonts w:cs="Arial"/>
                <w:sz w:val="20"/>
              </w:rPr>
              <w:t xml:space="preserve"> 5/27/2025</w:t>
            </w:r>
          </w:p>
        </w:tc>
      </w:tr>
      <w:tr w:rsidR="00B7226D" w:rsidRPr="00AB2152" w14:paraId="7112AC7E" w14:textId="77777777" w:rsidTr="00B7226D">
        <w:trPr>
          <w:cantSplit/>
          <w:trHeight w:val="368"/>
        </w:trPr>
        <w:tc>
          <w:tcPr>
            <w:tcW w:w="1031" w:type="dxa"/>
            <w:shd w:val="clear" w:color="auto" w:fill="FFFFFF"/>
            <w:vAlign w:val="center"/>
          </w:tcPr>
          <w:p w14:paraId="7AA54F40" w14:textId="74CE959E" w:rsidR="00384CDF" w:rsidRPr="00AB2152" w:rsidRDefault="00FD37A2" w:rsidP="0029487D">
            <w:pPr>
              <w:jc w:val="center"/>
              <w:rPr>
                <w:rFonts w:cs="Arial"/>
                <w:b/>
                <w:bCs/>
                <w:sz w:val="20"/>
              </w:rPr>
            </w:pPr>
            <w:r>
              <w:rPr>
                <w:rFonts w:cs="Arial"/>
                <w:b/>
                <w:bCs/>
                <w:sz w:val="20"/>
              </w:rPr>
              <w:t>1.5</w:t>
            </w:r>
          </w:p>
        </w:tc>
        <w:tc>
          <w:tcPr>
            <w:tcW w:w="1217" w:type="dxa"/>
            <w:shd w:val="clear" w:color="auto" w:fill="FFFFFF"/>
            <w:vAlign w:val="center"/>
          </w:tcPr>
          <w:p w14:paraId="32DE522C" w14:textId="6AB95191" w:rsidR="00384CDF" w:rsidRPr="00AB2152" w:rsidRDefault="00FD37A2" w:rsidP="0029487D">
            <w:pPr>
              <w:jc w:val="center"/>
              <w:rPr>
                <w:rFonts w:cs="Arial"/>
                <w:sz w:val="20"/>
              </w:rPr>
            </w:pPr>
            <w:r>
              <w:rPr>
                <w:rFonts w:cs="Arial"/>
                <w:sz w:val="20"/>
              </w:rPr>
              <w:t>7</w:t>
            </w:r>
            <w:r w:rsidR="00E41117">
              <w:rPr>
                <w:rFonts w:cs="Arial"/>
                <w:sz w:val="20"/>
              </w:rPr>
              <w:t>/</w:t>
            </w:r>
            <w:r>
              <w:rPr>
                <w:rFonts w:cs="Arial"/>
                <w:sz w:val="20"/>
              </w:rPr>
              <w:t>23/2025</w:t>
            </w:r>
          </w:p>
        </w:tc>
        <w:tc>
          <w:tcPr>
            <w:tcW w:w="1350" w:type="dxa"/>
            <w:shd w:val="clear" w:color="auto" w:fill="FFFFFF"/>
            <w:vAlign w:val="center"/>
          </w:tcPr>
          <w:p w14:paraId="160328A5" w14:textId="0D28BE24" w:rsidR="00384CDF" w:rsidRPr="00AB2152" w:rsidRDefault="00FD37A2" w:rsidP="0029487D">
            <w:pPr>
              <w:jc w:val="center"/>
              <w:rPr>
                <w:rFonts w:cs="Arial"/>
                <w:sz w:val="20"/>
              </w:rPr>
            </w:pPr>
            <w:r>
              <w:rPr>
                <w:rFonts w:cs="Arial"/>
                <w:sz w:val="20"/>
              </w:rPr>
              <w:t>Kenneth Tillman</w:t>
            </w:r>
          </w:p>
        </w:tc>
        <w:tc>
          <w:tcPr>
            <w:tcW w:w="1267" w:type="dxa"/>
            <w:shd w:val="clear" w:color="auto" w:fill="FFFFFF"/>
            <w:vAlign w:val="center"/>
          </w:tcPr>
          <w:p w14:paraId="123B006F" w14:textId="5D2500EF" w:rsidR="00384CDF" w:rsidRPr="00AB2152" w:rsidRDefault="00FD37A2" w:rsidP="0029487D">
            <w:pPr>
              <w:jc w:val="center"/>
              <w:rPr>
                <w:rFonts w:cs="Arial"/>
                <w:sz w:val="20"/>
              </w:rPr>
            </w:pPr>
            <w:r>
              <w:rPr>
                <w:rFonts w:cs="Arial"/>
                <w:sz w:val="20"/>
              </w:rPr>
              <w:t>Updated</w:t>
            </w:r>
          </w:p>
        </w:tc>
        <w:tc>
          <w:tcPr>
            <w:tcW w:w="2533" w:type="dxa"/>
            <w:shd w:val="clear" w:color="auto" w:fill="FFFFFF"/>
            <w:vAlign w:val="center"/>
          </w:tcPr>
          <w:p w14:paraId="7C8C6887" w14:textId="77777777" w:rsidR="00384CDF" w:rsidRPr="00AB2152" w:rsidRDefault="00384CDF" w:rsidP="0029487D">
            <w:pPr>
              <w:jc w:val="center"/>
              <w:rPr>
                <w:rFonts w:cs="Arial"/>
                <w:sz w:val="20"/>
              </w:rPr>
            </w:pPr>
          </w:p>
        </w:tc>
        <w:tc>
          <w:tcPr>
            <w:tcW w:w="2178" w:type="dxa"/>
            <w:shd w:val="clear" w:color="auto" w:fill="FFFFFF"/>
            <w:vAlign w:val="center"/>
          </w:tcPr>
          <w:p w14:paraId="31930AD0" w14:textId="5C1F1AE5" w:rsidR="00384CDF" w:rsidRPr="00AB2152" w:rsidRDefault="00FD37A2" w:rsidP="0029487D">
            <w:pPr>
              <w:rPr>
                <w:rFonts w:cs="Arial"/>
                <w:sz w:val="20"/>
              </w:rPr>
            </w:pPr>
            <w:r>
              <w:rPr>
                <w:rFonts w:cs="Arial"/>
                <w:sz w:val="20"/>
              </w:rPr>
              <w:t>Added SR Rater Address issue and Can’t find Folder error</w:t>
            </w:r>
          </w:p>
        </w:tc>
      </w:tr>
      <w:tr w:rsidR="00E41117" w:rsidRPr="00AB2152" w14:paraId="1C37FDCF" w14:textId="77777777" w:rsidTr="00B7226D">
        <w:trPr>
          <w:cantSplit/>
          <w:trHeight w:val="368"/>
        </w:trPr>
        <w:tc>
          <w:tcPr>
            <w:tcW w:w="1031" w:type="dxa"/>
            <w:shd w:val="clear" w:color="auto" w:fill="FFFFFF"/>
            <w:vAlign w:val="center"/>
          </w:tcPr>
          <w:p w14:paraId="7470634B" w14:textId="5AD39E52" w:rsidR="00E41117" w:rsidRPr="00AB2152" w:rsidRDefault="00E41117" w:rsidP="00E41117">
            <w:pPr>
              <w:jc w:val="center"/>
              <w:rPr>
                <w:rFonts w:cs="Arial"/>
                <w:b/>
                <w:bCs/>
                <w:sz w:val="20"/>
              </w:rPr>
            </w:pPr>
            <w:r>
              <w:rPr>
                <w:rFonts w:cs="Arial"/>
                <w:b/>
                <w:bCs/>
                <w:sz w:val="20"/>
              </w:rPr>
              <w:t>1.6</w:t>
            </w:r>
          </w:p>
        </w:tc>
        <w:tc>
          <w:tcPr>
            <w:tcW w:w="1217" w:type="dxa"/>
            <w:shd w:val="clear" w:color="auto" w:fill="FFFFFF"/>
            <w:vAlign w:val="center"/>
          </w:tcPr>
          <w:p w14:paraId="169E2876" w14:textId="2098655F" w:rsidR="00E41117" w:rsidRPr="00AB2152" w:rsidRDefault="00E41117" w:rsidP="00E41117">
            <w:pPr>
              <w:jc w:val="center"/>
              <w:rPr>
                <w:rFonts w:cs="Arial"/>
                <w:sz w:val="20"/>
              </w:rPr>
            </w:pPr>
            <w:r>
              <w:rPr>
                <w:rFonts w:cs="Arial"/>
                <w:sz w:val="20"/>
              </w:rPr>
              <w:t>7/24/2025</w:t>
            </w:r>
          </w:p>
        </w:tc>
        <w:tc>
          <w:tcPr>
            <w:tcW w:w="1350" w:type="dxa"/>
            <w:shd w:val="clear" w:color="auto" w:fill="FFFFFF"/>
            <w:vAlign w:val="center"/>
          </w:tcPr>
          <w:p w14:paraId="4C830637" w14:textId="7B634CE3" w:rsidR="00E41117" w:rsidRPr="00AB2152" w:rsidRDefault="00E41117" w:rsidP="00E41117">
            <w:pPr>
              <w:jc w:val="center"/>
              <w:rPr>
                <w:rFonts w:cs="Arial"/>
                <w:sz w:val="20"/>
              </w:rPr>
            </w:pPr>
            <w:r>
              <w:rPr>
                <w:rFonts w:cs="Arial"/>
                <w:sz w:val="20"/>
              </w:rPr>
              <w:t>Kenneth Tillman</w:t>
            </w:r>
          </w:p>
        </w:tc>
        <w:tc>
          <w:tcPr>
            <w:tcW w:w="1267" w:type="dxa"/>
            <w:shd w:val="clear" w:color="auto" w:fill="FFFFFF"/>
            <w:vAlign w:val="center"/>
          </w:tcPr>
          <w:p w14:paraId="59925388" w14:textId="2B898818" w:rsidR="00E41117" w:rsidRPr="00AB2152" w:rsidRDefault="00E41117" w:rsidP="00E41117">
            <w:pPr>
              <w:jc w:val="center"/>
              <w:rPr>
                <w:rFonts w:cs="Arial"/>
                <w:sz w:val="20"/>
              </w:rPr>
            </w:pPr>
            <w:r>
              <w:rPr>
                <w:rFonts w:cs="Arial"/>
                <w:sz w:val="20"/>
              </w:rPr>
              <w:t>Updated</w:t>
            </w:r>
          </w:p>
        </w:tc>
        <w:tc>
          <w:tcPr>
            <w:tcW w:w="2533" w:type="dxa"/>
            <w:shd w:val="clear" w:color="auto" w:fill="FFFFFF"/>
            <w:vAlign w:val="center"/>
          </w:tcPr>
          <w:p w14:paraId="5D9B634B" w14:textId="77777777" w:rsidR="00E41117" w:rsidRPr="00AB2152" w:rsidRDefault="00E41117" w:rsidP="00E41117">
            <w:pPr>
              <w:jc w:val="center"/>
              <w:rPr>
                <w:rFonts w:cs="Arial"/>
                <w:sz w:val="20"/>
              </w:rPr>
            </w:pPr>
          </w:p>
        </w:tc>
        <w:tc>
          <w:tcPr>
            <w:tcW w:w="2178" w:type="dxa"/>
            <w:shd w:val="clear" w:color="auto" w:fill="FFFFFF"/>
            <w:vAlign w:val="center"/>
          </w:tcPr>
          <w:p w14:paraId="2D3D1AC0" w14:textId="267CE985" w:rsidR="00E41117" w:rsidRPr="00AB2152" w:rsidRDefault="00E41117" w:rsidP="00E41117">
            <w:pPr>
              <w:rPr>
                <w:rFonts w:cs="Arial"/>
                <w:sz w:val="20"/>
              </w:rPr>
            </w:pPr>
            <w:r>
              <w:rPr>
                <w:rFonts w:cs="Arial"/>
                <w:sz w:val="20"/>
              </w:rPr>
              <w:t xml:space="preserve">Added </w:t>
            </w:r>
            <w:r w:rsidR="0052083B">
              <w:rPr>
                <w:rFonts w:cs="Arial"/>
                <w:sz w:val="20"/>
              </w:rPr>
              <w:t>questions</w:t>
            </w:r>
            <w:r>
              <w:rPr>
                <w:rFonts w:cs="Arial"/>
                <w:sz w:val="20"/>
              </w:rPr>
              <w:t xml:space="preserve"> about Shared Computers</w:t>
            </w:r>
          </w:p>
        </w:tc>
      </w:tr>
      <w:tr w:rsidR="0052083B" w:rsidRPr="00AB2152" w14:paraId="68F7BF12" w14:textId="77777777" w:rsidTr="00B7226D">
        <w:trPr>
          <w:cantSplit/>
          <w:trHeight w:val="368"/>
        </w:trPr>
        <w:tc>
          <w:tcPr>
            <w:tcW w:w="1031" w:type="dxa"/>
            <w:shd w:val="clear" w:color="auto" w:fill="FFFFFF"/>
            <w:vAlign w:val="center"/>
          </w:tcPr>
          <w:p w14:paraId="3C9ADA62" w14:textId="5A0717C8" w:rsidR="0052083B" w:rsidRDefault="0052083B" w:rsidP="0052083B">
            <w:pPr>
              <w:jc w:val="center"/>
              <w:rPr>
                <w:rFonts w:cs="Arial"/>
                <w:b/>
                <w:bCs/>
                <w:sz w:val="20"/>
              </w:rPr>
            </w:pPr>
            <w:r>
              <w:rPr>
                <w:rFonts w:cs="Arial"/>
                <w:b/>
                <w:bCs/>
                <w:sz w:val="20"/>
              </w:rPr>
              <w:t>1.7</w:t>
            </w:r>
          </w:p>
        </w:tc>
        <w:tc>
          <w:tcPr>
            <w:tcW w:w="1217" w:type="dxa"/>
            <w:shd w:val="clear" w:color="auto" w:fill="FFFFFF"/>
            <w:vAlign w:val="center"/>
          </w:tcPr>
          <w:p w14:paraId="1BB8A976" w14:textId="695681A6" w:rsidR="0052083B" w:rsidRDefault="0052083B" w:rsidP="0052083B">
            <w:pPr>
              <w:jc w:val="center"/>
              <w:rPr>
                <w:rFonts w:cs="Arial"/>
                <w:sz w:val="20"/>
              </w:rPr>
            </w:pPr>
            <w:r>
              <w:rPr>
                <w:rFonts w:cs="Arial"/>
                <w:sz w:val="20"/>
              </w:rPr>
              <w:t>7/25/2025</w:t>
            </w:r>
          </w:p>
        </w:tc>
        <w:tc>
          <w:tcPr>
            <w:tcW w:w="1350" w:type="dxa"/>
            <w:shd w:val="clear" w:color="auto" w:fill="FFFFFF"/>
            <w:vAlign w:val="center"/>
          </w:tcPr>
          <w:p w14:paraId="1649CEC4" w14:textId="41012349" w:rsidR="0052083B" w:rsidRDefault="0052083B" w:rsidP="0052083B">
            <w:pPr>
              <w:jc w:val="center"/>
              <w:rPr>
                <w:rFonts w:cs="Arial"/>
                <w:sz w:val="20"/>
              </w:rPr>
            </w:pPr>
            <w:r>
              <w:rPr>
                <w:rFonts w:cs="Arial"/>
                <w:sz w:val="20"/>
              </w:rPr>
              <w:t>Multiple</w:t>
            </w:r>
          </w:p>
        </w:tc>
        <w:tc>
          <w:tcPr>
            <w:tcW w:w="1267" w:type="dxa"/>
            <w:shd w:val="clear" w:color="auto" w:fill="FFFFFF"/>
            <w:vAlign w:val="center"/>
          </w:tcPr>
          <w:p w14:paraId="288DDFD7" w14:textId="63B384CE" w:rsidR="0052083B" w:rsidRDefault="0052083B" w:rsidP="0052083B">
            <w:pPr>
              <w:jc w:val="center"/>
              <w:rPr>
                <w:rFonts w:cs="Arial"/>
                <w:sz w:val="20"/>
              </w:rPr>
            </w:pPr>
            <w:r>
              <w:rPr>
                <w:rFonts w:cs="Arial"/>
                <w:sz w:val="20"/>
              </w:rPr>
              <w:t>Updated</w:t>
            </w:r>
          </w:p>
        </w:tc>
        <w:tc>
          <w:tcPr>
            <w:tcW w:w="2533" w:type="dxa"/>
            <w:shd w:val="clear" w:color="auto" w:fill="FFFFFF"/>
            <w:vAlign w:val="center"/>
          </w:tcPr>
          <w:p w14:paraId="65D0FC24" w14:textId="77777777" w:rsidR="0052083B" w:rsidRPr="00AB2152" w:rsidRDefault="0052083B" w:rsidP="0052083B">
            <w:pPr>
              <w:jc w:val="center"/>
              <w:rPr>
                <w:rFonts w:cs="Arial"/>
                <w:sz w:val="20"/>
              </w:rPr>
            </w:pPr>
          </w:p>
        </w:tc>
        <w:tc>
          <w:tcPr>
            <w:tcW w:w="2178" w:type="dxa"/>
            <w:shd w:val="clear" w:color="auto" w:fill="FFFFFF"/>
            <w:vAlign w:val="center"/>
          </w:tcPr>
          <w:p w14:paraId="1D65E465" w14:textId="78FAB224" w:rsidR="0052083B" w:rsidRDefault="0052083B" w:rsidP="0052083B">
            <w:pPr>
              <w:rPr>
                <w:rFonts w:cs="Arial"/>
                <w:sz w:val="20"/>
              </w:rPr>
            </w:pPr>
            <w:r>
              <w:rPr>
                <w:rFonts w:cs="Arial"/>
                <w:sz w:val="20"/>
              </w:rPr>
              <w:t>Updated again for v33</w:t>
            </w:r>
          </w:p>
        </w:tc>
      </w:tr>
      <w:tr w:rsidR="00680CDB" w:rsidRPr="00AB2152" w14:paraId="3B822553" w14:textId="77777777" w:rsidTr="00B7226D">
        <w:trPr>
          <w:cantSplit/>
          <w:trHeight w:val="368"/>
        </w:trPr>
        <w:tc>
          <w:tcPr>
            <w:tcW w:w="1031" w:type="dxa"/>
            <w:shd w:val="clear" w:color="auto" w:fill="FFFFFF"/>
            <w:vAlign w:val="center"/>
          </w:tcPr>
          <w:p w14:paraId="1BDFBDB0" w14:textId="019CC616" w:rsidR="00680CDB" w:rsidRDefault="00680CDB" w:rsidP="0052083B">
            <w:pPr>
              <w:jc w:val="center"/>
              <w:rPr>
                <w:rFonts w:cs="Arial"/>
                <w:b/>
                <w:bCs/>
                <w:sz w:val="20"/>
              </w:rPr>
            </w:pPr>
            <w:r>
              <w:rPr>
                <w:rFonts w:cs="Arial"/>
                <w:b/>
                <w:bCs/>
                <w:sz w:val="20"/>
              </w:rPr>
              <w:t>1.8</w:t>
            </w:r>
          </w:p>
        </w:tc>
        <w:tc>
          <w:tcPr>
            <w:tcW w:w="1217" w:type="dxa"/>
            <w:shd w:val="clear" w:color="auto" w:fill="FFFFFF"/>
            <w:vAlign w:val="center"/>
          </w:tcPr>
          <w:p w14:paraId="717CC208" w14:textId="5A9ADDDF" w:rsidR="00680CDB" w:rsidRDefault="00680CDB" w:rsidP="0052083B">
            <w:pPr>
              <w:jc w:val="center"/>
              <w:rPr>
                <w:rFonts w:cs="Arial"/>
                <w:sz w:val="20"/>
              </w:rPr>
            </w:pPr>
            <w:r>
              <w:rPr>
                <w:rFonts w:cs="Arial"/>
                <w:sz w:val="20"/>
              </w:rPr>
              <w:t>7/28/2028</w:t>
            </w:r>
          </w:p>
        </w:tc>
        <w:tc>
          <w:tcPr>
            <w:tcW w:w="1350" w:type="dxa"/>
            <w:shd w:val="clear" w:color="auto" w:fill="FFFFFF"/>
            <w:vAlign w:val="center"/>
          </w:tcPr>
          <w:p w14:paraId="5A2C967B" w14:textId="25DB1B13" w:rsidR="00680CDB" w:rsidRDefault="00680CDB" w:rsidP="0052083B">
            <w:pPr>
              <w:jc w:val="center"/>
              <w:rPr>
                <w:rFonts w:cs="Arial"/>
                <w:sz w:val="20"/>
              </w:rPr>
            </w:pPr>
            <w:r>
              <w:rPr>
                <w:rFonts w:cs="Arial"/>
                <w:sz w:val="20"/>
              </w:rPr>
              <w:t>Multiple</w:t>
            </w:r>
          </w:p>
        </w:tc>
        <w:tc>
          <w:tcPr>
            <w:tcW w:w="1267" w:type="dxa"/>
            <w:shd w:val="clear" w:color="auto" w:fill="FFFFFF"/>
            <w:vAlign w:val="center"/>
          </w:tcPr>
          <w:p w14:paraId="7B95C3F9" w14:textId="108B6B5F" w:rsidR="00680CDB" w:rsidRDefault="00680CDB" w:rsidP="0052083B">
            <w:pPr>
              <w:jc w:val="center"/>
              <w:rPr>
                <w:rFonts w:cs="Arial"/>
                <w:sz w:val="20"/>
              </w:rPr>
            </w:pPr>
            <w:r>
              <w:rPr>
                <w:rFonts w:cs="Arial"/>
                <w:sz w:val="20"/>
              </w:rPr>
              <w:t>Updated</w:t>
            </w:r>
          </w:p>
        </w:tc>
        <w:tc>
          <w:tcPr>
            <w:tcW w:w="2533" w:type="dxa"/>
            <w:shd w:val="clear" w:color="auto" w:fill="FFFFFF"/>
            <w:vAlign w:val="center"/>
          </w:tcPr>
          <w:p w14:paraId="3B8C18C0" w14:textId="77777777" w:rsidR="00680CDB" w:rsidRPr="00AB2152" w:rsidRDefault="00680CDB" w:rsidP="0052083B">
            <w:pPr>
              <w:jc w:val="center"/>
              <w:rPr>
                <w:rFonts w:cs="Arial"/>
                <w:sz w:val="20"/>
              </w:rPr>
            </w:pPr>
          </w:p>
        </w:tc>
        <w:tc>
          <w:tcPr>
            <w:tcW w:w="2178" w:type="dxa"/>
            <w:shd w:val="clear" w:color="auto" w:fill="FFFFFF"/>
            <w:vAlign w:val="center"/>
          </w:tcPr>
          <w:p w14:paraId="089E49CE" w14:textId="0C5EA48B" w:rsidR="00680CDB" w:rsidRDefault="00680CDB" w:rsidP="0052083B">
            <w:pPr>
              <w:rPr>
                <w:rFonts w:cs="Arial"/>
                <w:sz w:val="20"/>
              </w:rPr>
            </w:pPr>
            <w:r>
              <w:rPr>
                <w:rFonts w:cs="Arial"/>
                <w:sz w:val="20"/>
              </w:rPr>
              <w:t>Changed misspellings and added detail for users to download/request software</w:t>
            </w:r>
          </w:p>
        </w:tc>
      </w:tr>
    </w:tbl>
    <w:p w14:paraId="2B10C1AC" w14:textId="77777777" w:rsidR="00384CDF" w:rsidRDefault="00384CDF" w:rsidP="00384CDF">
      <w:pPr>
        <w:ind w:left="360"/>
        <w:rPr>
          <w:rFonts w:cs="Arial"/>
        </w:rPr>
      </w:pPr>
    </w:p>
    <w:p w14:paraId="023A8393" w14:textId="41FAA52B" w:rsidR="00384CDF" w:rsidRDefault="00384CDF" w:rsidP="00384CDF">
      <w:pPr>
        <w:pStyle w:val="ListParagraph"/>
        <w:rPr>
          <w:b/>
        </w:rPr>
      </w:pPr>
      <w:r>
        <w:rPr>
          <w:b/>
        </w:rPr>
        <w:br w:type="page"/>
      </w:r>
    </w:p>
    <w:p w14:paraId="60BB8BEF" w14:textId="74E0A5CD" w:rsidR="00C62986" w:rsidRDefault="00C62986" w:rsidP="00D01C05">
      <w:pPr>
        <w:pStyle w:val="ListParagraph"/>
        <w:numPr>
          <w:ilvl w:val="0"/>
          <w:numId w:val="1"/>
        </w:numPr>
        <w:rPr>
          <w:b/>
        </w:rPr>
      </w:pPr>
      <w:r>
        <w:rPr>
          <w:b/>
        </w:rPr>
        <w:t xml:space="preserve">How do I get </w:t>
      </w:r>
      <w:r w:rsidR="005310E9">
        <w:rPr>
          <w:b/>
        </w:rPr>
        <w:t xml:space="preserve">NAVFIT98A </w:t>
      </w:r>
      <w:r>
        <w:rPr>
          <w:b/>
        </w:rPr>
        <w:t>?</w:t>
      </w:r>
    </w:p>
    <w:p w14:paraId="60CEADD9" w14:textId="77777777" w:rsidR="00C62986" w:rsidRPr="00190F83" w:rsidRDefault="00C62986" w:rsidP="00C62986">
      <w:pPr>
        <w:pStyle w:val="ListParagraph"/>
        <w:ind w:left="360"/>
        <w:rPr>
          <w:b/>
          <w:i/>
        </w:rPr>
      </w:pPr>
      <w:r w:rsidRPr="00190F83">
        <w:rPr>
          <w:b/>
          <w:i/>
        </w:rPr>
        <w:t>Answer:</w:t>
      </w:r>
    </w:p>
    <w:p w14:paraId="0AF30DBA" w14:textId="67344B93" w:rsidR="00FA7947" w:rsidRDefault="005310E9" w:rsidP="00FA7947">
      <w:pPr>
        <w:spacing w:after="0"/>
        <w:ind w:left="720"/>
      </w:pPr>
      <w:r>
        <w:t xml:space="preserve">NAVFIT98A </w:t>
      </w:r>
      <w:r w:rsidR="00FA7947">
        <w:t>can be accessed or received from several locations.</w:t>
      </w:r>
    </w:p>
    <w:p w14:paraId="7766A524" w14:textId="5A216138" w:rsidR="00C62986" w:rsidRPr="00F024E0" w:rsidRDefault="00F024E0" w:rsidP="00C62986">
      <w:pPr>
        <w:pStyle w:val="ListParagraph"/>
        <w:numPr>
          <w:ilvl w:val="0"/>
          <w:numId w:val="6"/>
        </w:numPr>
        <w:rPr>
          <w:rFonts w:ascii="Times New Roman" w:hAnsi="Times New Roman"/>
        </w:rPr>
      </w:pPr>
      <w:r w:rsidRPr="00F024E0">
        <w:rPr>
          <w:rFonts w:ascii="Times New Roman" w:hAnsi="Times New Roman"/>
        </w:rPr>
        <w:t>If on NMCI, “Software Center”</w:t>
      </w:r>
      <w:r>
        <w:rPr>
          <w:rFonts w:ascii="Times New Roman" w:hAnsi="Times New Roman"/>
        </w:rPr>
        <w:t xml:space="preserve"> </w:t>
      </w:r>
      <w:r w:rsidRPr="00F024E0">
        <w:rPr>
          <w:rFonts w:ascii="Times New Roman" w:hAnsi="Times New Roman"/>
        </w:rPr>
        <w:t>will have</w:t>
      </w:r>
      <w:r>
        <w:rPr>
          <w:rFonts w:ascii="Times New Roman" w:hAnsi="Times New Roman"/>
        </w:rPr>
        <w:t xml:space="preserve"> </w:t>
      </w:r>
      <w:r w:rsidRPr="00F024E0">
        <w:rPr>
          <w:rFonts w:ascii="Times New Roman" w:hAnsi="Times New Roman"/>
        </w:rPr>
        <w:t>the</w:t>
      </w:r>
      <w:r>
        <w:rPr>
          <w:rFonts w:ascii="Times New Roman" w:hAnsi="Times New Roman"/>
        </w:rPr>
        <w:t xml:space="preserve"> </w:t>
      </w:r>
      <w:r w:rsidRPr="00F024E0">
        <w:rPr>
          <w:rFonts w:ascii="Times New Roman" w:hAnsi="Times New Roman"/>
        </w:rPr>
        <w:t>current version available for installation to a government provided computer</w:t>
      </w:r>
      <w:r>
        <w:rPr>
          <w:rFonts w:ascii="Times New Roman" w:hAnsi="Times New Roman"/>
        </w:rPr>
        <w:t xml:space="preserve"> </w:t>
      </w:r>
      <w:r w:rsidRPr="00F024E0">
        <w:rPr>
          <w:rFonts w:ascii="Times New Roman" w:hAnsi="Times New Roman"/>
        </w:rPr>
        <w:t>in near future, estimate NLT 30 September 2025.</w:t>
      </w:r>
      <w:r>
        <w:rPr>
          <w:rFonts w:ascii="Times New Roman" w:hAnsi="Times New Roman"/>
        </w:rPr>
        <w:t xml:space="preserve"> </w:t>
      </w:r>
      <w:r w:rsidRPr="00F024E0">
        <w:rPr>
          <w:rFonts w:ascii="Times New Roman" w:hAnsi="Times New Roman"/>
        </w:rPr>
        <w:t xml:space="preserve"> Until then, NVD remains the option for NMCI users</w:t>
      </w:r>
      <w:r w:rsidR="00C62986" w:rsidRPr="00F024E0">
        <w:rPr>
          <w:rFonts w:ascii="Times New Roman" w:hAnsi="Times New Roman"/>
        </w:rPr>
        <w:t xml:space="preserve"> – see question on how to get the software on an NMCI Comp</w:t>
      </w:r>
      <w:r w:rsidR="00BD567E" w:rsidRPr="00F024E0">
        <w:rPr>
          <w:rFonts w:ascii="Times New Roman" w:hAnsi="Times New Roman"/>
        </w:rPr>
        <w:t>ut</w:t>
      </w:r>
      <w:r w:rsidR="00C62986" w:rsidRPr="00F024E0">
        <w:rPr>
          <w:rFonts w:ascii="Times New Roman" w:hAnsi="Times New Roman"/>
        </w:rPr>
        <w:t>er.</w:t>
      </w:r>
    </w:p>
    <w:p w14:paraId="03F5E2BE" w14:textId="77777777" w:rsidR="006C138C" w:rsidRPr="003B0E24" w:rsidRDefault="006C138C" w:rsidP="006C138C">
      <w:pPr>
        <w:pStyle w:val="ListParagraph"/>
        <w:numPr>
          <w:ilvl w:val="0"/>
          <w:numId w:val="6"/>
        </w:numPr>
        <w:rPr>
          <w:rFonts w:ascii="Times New Roman" w:hAnsi="Times New Roman"/>
        </w:rPr>
      </w:pPr>
      <w:r w:rsidRPr="00F57422">
        <w:rPr>
          <w:rFonts w:ascii="Times New Roman" w:hAnsi="Times New Roman"/>
        </w:rPr>
        <w:t>If on Nautilus, “Company Portal” has the current version.</w:t>
      </w:r>
    </w:p>
    <w:p w14:paraId="12C05FE4" w14:textId="4204FD9A" w:rsidR="006C138C" w:rsidRPr="003B0E24" w:rsidRDefault="006C138C" w:rsidP="006C138C">
      <w:pPr>
        <w:pStyle w:val="ListParagraph"/>
        <w:numPr>
          <w:ilvl w:val="0"/>
          <w:numId w:val="6"/>
        </w:numPr>
        <w:rPr>
          <w:rFonts w:ascii="Times New Roman" w:hAnsi="Times New Roman"/>
        </w:rPr>
      </w:pPr>
      <w:r w:rsidRPr="00F57422">
        <w:rPr>
          <w:rFonts w:ascii="Times New Roman" w:hAnsi="Times New Roman"/>
        </w:rPr>
        <w:t xml:space="preserve">If on NMCI or Nautilus, the current software can be accessed from Navy Virtual Desktop (NVD)  via Remote Desktop Client (RDC) – see the question on how to access </w:t>
      </w:r>
      <w:r w:rsidR="005310E9">
        <w:rPr>
          <w:rFonts w:ascii="Times New Roman" w:hAnsi="Times New Roman"/>
        </w:rPr>
        <w:t xml:space="preserve">NAVFIT98A </w:t>
      </w:r>
      <w:r w:rsidRPr="00F57422">
        <w:rPr>
          <w:rFonts w:ascii="Times New Roman" w:hAnsi="Times New Roman"/>
        </w:rPr>
        <w:t>from NVD.</w:t>
      </w:r>
    </w:p>
    <w:p w14:paraId="5D1B128A" w14:textId="00E5CFC9" w:rsidR="00BD567E" w:rsidRPr="00F024E0" w:rsidRDefault="00F024E0" w:rsidP="00F024E0">
      <w:pPr>
        <w:pStyle w:val="ListParagraph"/>
        <w:numPr>
          <w:ilvl w:val="0"/>
          <w:numId w:val="6"/>
        </w:numPr>
        <w:rPr>
          <w:rFonts w:ascii="Times New Roman" w:hAnsi="Times New Roman"/>
        </w:rPr>
      </w:pPr>
      <w:r w:rsidRPr="00F024E0">
        <w:rPr>
          <w:rFonts w:ascii="Times New Roman" w:hAnsi="Times New Roman"/>
        </w:rPr>
        <w:t>If on the CANES, SUBLAN, DDG, or LCS network, the software will need to be downloaded and installed by command IT professional with appropriate administrative permissions.</w:t>
      </w:r>
      <w:r>
        <w:rPr>
          <w:rFonts w:ascii="Times New Roman" w:hAnsi="Times New Roman"/>
        </w:rPr>
        <w:t xml:space="preserve"> </w:t>
      </w:r>
      <w:r w:rsidRPr="00F024E0">
        <w:rPr>
          <w:rFonts w:ascii="Times New Roman" w:hAnsi="Times New Roman"/>
        </w:rPr>
        <w:t xml:space="preserve"> Command IT professionals will be able to download the installation files from My Navy Portal (NMP).</w:t>
      </w:r>
      <w:r>
        <w:rPr>
          <w:rFonts w:ascii="Times New Roman" w:hAnsi="Times New Roman"/>
        </w:rPr>
        <w:t xml:space="preserve"> </w:t>
      </w:r>
      <w:r w:rsidRPr="00F024E0">
        <w:rPr>
          <w:rFonts w:ascii="Times New Roman" w:hAnsi="Times New Roman"/>
        </w:rPr>
        <w:t xml:space="preserve"> Ships that are unable to access the MNP installation files shall work with their ISIC o</w:t>
      </w:r>
      <w:r>
        <w:rPr>
          <w:rFonts w:ascii="Times New Roman" w:hAnsi="Times New Roman"/>
        </w:rPr>
        <w:t>r</w:t>
      </w:r>
      <w:r w:rsidRPr="00F024E0">
        <w:rPr>
          <w:rFonts w:ascii="Times New Roman" w:hAnsi="Times New Roman"/>
        </w:rPr>
        <w:t xml:space="preserve"> TYCOM to acquire the files.</w:t>
      </w:r>
    </w:p>
    <w:p w14:paraId="330C84B1" w14:textId="4190BDA9" w:rsidR="00BD567E" w:rsidRDefault="00BD567E" w:rsidP="00C62986">
      <w:pPr>
        <w:pStyle w:val="ListParagraph"/>
        <w:numPr>
          <w:ilvl w:val="0"/>
          <w:numId w:val="6"/>
        </w:numPr>
      </w:pPr>
      <w:r>
        <w:t>If on the USMC Network, the software should be available on their version of Software Center.</w:t>
      </w:r>
    </w:p>
    <w:p w14:paraId="73F19F45" w14:textId="77777777" w:rsidR="006C138C" w:rsidRPr="003B0E24" w:rsidRDefault="006C138C" w:rsidP="006C138C">
      <w:pPr>
        <w:pStyle w:val="ListParagraph"/>
        <w:numPr>
          <w:ilvl w:val="0"/>
          <w:numId w:val="6"/>
        </w:numPr>
        <w:rPr>
          <w:rFonts w:ascii="Times New Roman" w:hAnsi="Times New Roman"/>
        </w:rPr>
      </w:pPr>
      <w:r w:rsidRPr="00F57422">
        <w:rPr>
          <w:rFonts w:ascii="Times New Roman" w:hAnsi="Times New Roman"/>
        </w:rPr>
        <w:t>If on the USAF Network, the software should be approved (see local base ISSM) for use and may need to be requested.</w:t>
      </w:r>
    </w:p>
    <w:p w14:paraId="4EA8A358" w14:textId="3A1353FC" w:rsidR="00F024E0" w:rsidRPr="00F024E0" w:rsidRDefault="00F024E0" w:rsidP="00F024E0">
      <w:pPr>
        <w:pStyle w:val="ListParagraph"/>
        <w:numPr>
          <w:ilvl w:val="0"/>
          <w:numId w:val="6"/>
        </w:numPr>
        <w:rPr>
          <w:rFonts w:ascii="Times New Roman" w:hAnsi="Times New Roman"/>
        </w:rPr>
      </w:pPr>
      <w:r w:rsidRPr="00F024E0">
        <w:rPr>
          <w:rFonts w:ascii="Times New Roman" w:hAnsi="Times New Roman"/>
        </w:rPr>
        <w:t xml:space="preserve">If on any other network, the software will need to be downloaded and installed by </w:t>
      </w:r>
      <w:proofErr w:type="gramStart"/>
      <w:r w:rsidRPr="00F024E0">
        <w:rPr>
          <w:rFonts w:ascii="Times New Roman" w:hAnsi="Times New Roman"/>
        </w:rPr>
        <w:t>command</w:t>
      </w:r>
      <w:proofErr w:type="gramEnd"/>
      <w:r w:rsidRPr="00F024E0">
        <w:rPr>
          <w:rFonts w:ascii="Times New Roman" w:hAnsi="Times New Roman"/>
        </w:rPr>
        <w:t xml:space="preserve"> IT professional with appropriate administrative permissions.</w:t>
      </w:r>
      <w:r>
        <w:rPr>
          <w:rFonts w:ascii="Times New Roman" w:hAnsi="Times New Roman"/>
        </w:rPr>
        <w:t xml:space="preserve"> </w:t>
      </w:r>
      <w:r w:rsidRPr="00F024E0">
        <w:rPr>
          <w:rFonts w:ascii="Times New Roman" w:hAnsi="Times New Roman"/>
        </w:rPr>
        <w:t xml:space="preserve"> Command IT professionals will be able to download the installation files from My Navy Portal (NMP).</w:t>
      </w:r>
    </w:p>
    <w:p w14:paraId="0C957313" w14:textId="1413EEF4" w:rsidR="00D164FE" w:rsidRPr="00893E24" w:rsidRDefault="000F4C5A" w:rsidP="00D01C05">
      <w:pPr>
        <w:pStyle w:val="ListParagraph"/>
        <w:numPr>
          <w:ilvl w:val="0"/>
          <w:numId w:val="1"/>
        </w:numPr>
        <w:rPr>
          <w:b/>
        </w:rPr>
      </w:pPr>
      <w:r w:rsidRPr="00893E24">
        <w:rPr>
          <w:b/>
        </w:rPr>
        <w:t xml:space="preserve">How </w:t>
      </w:r>
      <w:r w:rsidR="00174233">
        <w:rPr>
          <w:b/>
        </w:rPr>
        <w:t>d</w:t>
      </w:r>
      <w:r w:rsidRPr="00893E24">
        <w:rPr>
          <w:b/>
        </w:rPr>
        <w:t xml:space="preserve">o I download the </w:t>
      </w:r>
      <w:r w:rsidR="005310E9">
        <w:rPr>
          <w:b/>
        </w:rPr>
        <w:t xml:space="preserve">NAVFIT98A </w:t>
      </w:r>
      <w:r w:rsidRPr="00893E24">
        <w:rPr>
          <w:b/>
        </w:rPr>
        <w:t>Program on</w:t>
      </w:r>
      <w:r w:rsidR="00A24BD9">
        <w:rPr>
          <w:b/>
        </w:rPr>
        <w:t>to</w:t>
      </w:r>
      <w:r w:rsidRPr="00893E24">
        <w:rPr>
          <w:b/>
        </w:rPr>
        <w:t xml:space="preserve"> my personal computer?</w:t>
      </w:r>
      <w:r w:rsidR="00D164FE" w:rsidRPr="00893E24">
        <w:rPr>
          <w:b/>
        </w:rPr>
        <w:t xml:space="preserve"> </w:t>
      </w:r>
    </w:p>
    <w:p w14:paraId="5C6C62E3" w14:textId="77777777" w:rsidR="00D164FE" w:rsidRPr="00190F83" w:rsidRDefault="00190F83" w:rsidP="00190F83">
      <w:pPr>
        <w:pStyle w:val="ListParagraph"/>
        <w:ind w:left="360"/>
        <w:rPr>
          <w:b/>
          <w:i/>
        </w:rPr>
      </w:pPr>
      <w:r w:rsidRPr="00190F83">
        <w:rPr>
          <w:b/>
          <w:i/>
        </w:rPr>
        <w:t>Answer:</w:t>
      </w:r>
    </w:p>
    <w:p w14:paraId="35167E78" w14:textId="5995D51F" w:rsidR="00D164FE" w:rsidRDefault="005310E9" w:rsidP="00E9200D">
      <w:pPr>
        <w:pStyle w:val="ListParagraph"/>
        <w:numPr>
          <w:ilvl w:val="0"/>
          <w:numId w:val="6"/>
        </w:numPr>
      </w:pPr>
      <w:r>
        <w:t xml:space="preserve">NAVFIT98A </w:t>
      </w:r>
      <w:r w:rsidR="00A24BD9">
        <w:t>is not recommended to be downloaded to a Personal Computer</w:t>
      </w:r>
    </w:p>
    <w:p w14:paraId="14E86B0F" w14:textId="681CE346" w:rsidR="00CA02A6" w:rsidRDefault="00FA7947" w:rsidP="00CA02A6">
      <w:pPr>
        <w:pStyle w:val="ListParagraph"/>
        <w:numPr>
          <w:ilvl w:val="0"/>
          <w:numId w:val="6"/>
        </w:numPr>
      </w:pPr>
      <w:r>
        <w:t xml:space="preserve">Although </w:t>
      </w:r>
      <w:r w:rsidR="005310E9">
        <w:t xml:space="preserve">NAVFIT98A </w:t>
      </w:r>
      <w:r w:rsidR="00CA02A6">
        <w:t xml:space="preserve">v30 was made available on MyNavyHr, </w:t>
      </w:r>
      <w:r>
        <w:t>Cyber Security concerns have prevented the software from being hosted there.</w:t>
      </w:r>
    </w:p>
    <w:p w14:paraId="277635B3" w14:textId="3FF08C6B" w:rsidR="00FA7947" w:rsidRDefault="00FA7947" w:rsidP="00CA02A6">
      <w:pPr>
        <w:pStyle w:val="ListParagraph"/>
        <w:numPr>
          <w:ilvl w:val="0"/>
          <w:numId w:val="6"/>
        </w:numPr>
      </w:pPr>
      <w:r>
        <w:t>Also, NAVY leadership is not willing to accept the risk of SSN’s being compromised on a Personally Owned computer.</w:t>
      </w:r>
    </w:p>
    <w:p w14:paraId="635E3443" w14:textId="58EA9333" w:rsidR="00B7226D" w:rsidRDefault="00B7226D" w:rsidP="00CA02A6">
      <w:pPr>
        <w:pStyle w:val="ListParagraph"/>
        <w:numPr>
          <w:ilvl w:val="0"/>
          <w:numId w:val="6"/>
        </w:numPr>
      </w:pPr>
      <w:r>
        <w:t xml:space="preserve">Navy has made available the NVD server for personnel to access the software </w:t>
      </w:r>
    </w:p>
    <w:p w14:paraId="33660655" w14:textId="593F790C" w:rsidR="000F4C5A" w:rsidRDefault="000F4C5A" w:rsidP="000F4C5A">
      <w:pPr>
        <w:pStyle w:val="ListParagraph"/>
        <w:numPr>
          <w:ilvl w:val="0"/>
          <w:numId w:val="1"/>
        </w:numPr>
        <w:rPr>
          <w:b/>
        </w:rPr>
      </w:pPr>
      <w:r w:rsidRPr="00893E24">
        <w:rPr>
          <w:b/>
        </w:rPr>
        <w:t xml:space="preserve">How </w:t>
      </w:r>
      <w:r w:rsidR="00174233">
        <w:rPr>
          <w:b/>
        </w:rPr>
        <w:t>d</w:t>
      </w:r>
      <w:r w:rsidRPr="00893E24">
        <w:rPr>
          <w:b/>
        </w:rPr>
        <w:t xml:space="preserve">o I download the </w:t>
      </w:r>
      <w:r w:rsidR="005310E9">
        <w:rPr>
          <w:b/>
        </w:rPr>
        <w:t xml:space="preserve">NAVFIT98A </w:t>
      </w:r>
      <w:r w:rsidRPr="00893E24">
        <w:rPr>
          <w:b/>
        </w:rPr>
        <w:t>Program on my NMCI computer?</w:t>
      </w:r>
    </w:p>
    <w:p w14:paraId="6C0DC517" w14:textId="77777777" w:rsidR="00190F83" w:rsidRPr="00190F83" w:rsidRDefault="00190F83" w:rsidP="00190F83">
      <w:pPr>
        <w:pStyle w:val="ListParagraph"/>
        <w:ind w:left="360"/>
        <w:rPr>
          <w:b/>
          <w:i/>
        </w:rPr>
      </w:pPr>
      <w:r w:rsidRPr="00190F83">
        <w:rPr>
          <w:b/>
          <w:i/>
        </w:rPr>
        <w:t>Answer:</w:t>
      </w:r>
    </w:p>
    <w:p w14:paraId="674EF7DE" w14:textId="53B6F3DE" w:rsidR="00A24BD9" w:rsidRPr="00190F83" w:rsidRDefault="00A24BD9" w:rsidP="00A24BD9">
      <w:pPr>
        <w:pStyle w:val="ListParagraph"/>
        <w:numPr>
          <w:ilvl w:val="0"/>
          <w:numId w:val="9"/>
        </w:numPr>
      </w:pPr>
      <w:r>
        <w:t xml:space="preserve">For </w:t>
      </w:r>
      <w:r w:rsidR="00190F83" w:rsidRPr="00190F83">
        <w:t xml:space="preserve">NMCI </w:t>
      </w:r>
      <w:r>
        <w:t xml:space="preserve">users, </w:t>
      </w:r>
      <w:r w:rsidR="005310E9">
        <w:t xml:space="preserve">NAVFIT98A </w:t>
      </w:r>
      <w:r>
        <w:t>can be downloaded/installed from Software Center.</w:t>
      </w:r>
    </w:p>
    <w:p w14:paraId="300E025C" w14:textId="6FCA16C4" w:rsidR="00AD7DB8" w:rsidRPr="00FA7947" w:rsidRDefault="00AD7DB8" w:rsidP="00FA7947">
      <w:pPr>
        <w:pStyle w:val="ListParagraph"/>
        <w:numPr>
          <w:ilvl w:val="0"/>
          <w:numId w:val="1"/>
        </w:numPr>
        <w:rPr>
          <w:b/>
        </w:rPr>
      </w:pPr>
      <w:r w:rsidRPr="00FA7947">
        <w:rPr>
          <w:b/>
        </w:rPr>
        <w:t xml:space="preserve">How do I access </w:t>
      </w:r>
      <w:r w:rsidR="005310E9">
        <w:rPr>
          <w:b/>
        </w:rPr>
        <w:t xml:space="preserve">NAVFIT98A </w:t>
      </w:r>
      <w:r w:rsidRPr="00FA7947">
        <w:rPr>
          <w:b/>
        </w:rPr>
        <w:t>through NVD?</w:t>
      </w:r>
    </w:p>
    <w:p w14:paraId="247D4F07" w14:textId="77777777" w:rsidR="00AD7DB8" w:rsidRPr="003F2297" w:rsidRDefault="00AD7DB8" w:rsidP="00AD7DB8">
      <w:pPr>
        <w:pStyle w:val="ListParagraph"/>
        <w:ind w:left="360"/>
        <w:rPr>
          <w:b/>
          <w:i/>
        </w:rPr>
      </w:pPr>
      <w:r w:rsidRPr="003F2297">
        <w:rPr>
          <w:b/>
          <w:i/>
        </w:rPr>
        <w:t>Answer:</w:t>
      </w:r>
    </w:p>
    <w:p w14:paraId="3C81D514" w14:textId="21AD1CC2" w:rsidR="006C138C" w:rsidRPr="00F57422" w:rsidRDefault="006C138C" w:rsidP="006C138C">
      <w:pPr>
        <w:pStyle w:val="ListParagraph"/>
        <w:spacing w:after="160" w:line="278" w:lineRule="auto"/>
        <w:rPr>
          <w:rFonts w:ascii="Times New Roman" w:hAnsi="Times New Roman"/>
        </w:rPr>
      </w:pPr>
      <w:r w:rsidRPr="00F57422">
        <w:rPr>
          <w:rFonts w:ascii="Times New Roman" w:hAnsi="Times New Roman"/>
        </w:rPr>
        <w:t xml:space="preserve">For NMCI users, </w:t>
      </w:r>
      <w:r w:rsidR="005310E9">
        <w:rPr>
          <w:rFonts w:ascii="Times New Roman" w:hAnsi="Times New Roman"/>
        </w:rPr>
        <w:t xml:space="preserve">NAVFIT98A </w:t>
      </w:r>
      <w:r w:rsidRPr="00F57422">
        <w:rPr>
          <w:rFonts w:ascii="Times New Roman" w:hAnsi="Times New Roman"/>
        </w:rPr>
        <w:t>is accessible via Navy Virtual Desktop (NVD).</w:t>
      </w:r>
      <w:r>
        <w:rPr>
          <w:rFonts w:ascii="Times New Roman" w:hAnsi="Times New Roman"/>
        </w:rPr>
        <w:t xml:space="preserve"> </w:t>
      </w:r>
      <w:r w:rsidRPr="00F57422">
        <w:rPr>
          <w:rFonts w:ascii="Times New Roman" w:hAnsi="Times New Roman"/>
        </w:rPr>
        <w:t xml:space="preserve"> To access NVD on an NMCI machine, complete the following steps:</w:t>
      </w:r>
    </w:p>
    <w:p w14:paraId="5BD83DA0" w14:textId="77777777" w:rsidR="006C138C" w:rsidRPr="003B0E24" w:rsidRDefault="006C138C" w:rsidP="006C138C">
      <w:pPr>
        <w:pStyle w:val="ListParagraph"/>
        <w:numPr>
          <w:ilvl w:val="0"/>
          <w:numId w:val="26"/>
        </w:numPr>
        <w:spacing w:after="160" w:line="278" w:lineRule="auto"/>
        <w:rPr>
          <w:rFonts w:ascii="Times New Roman" w:hAnsi="Times New Roman"/>
        </w:rPr>
      </w:pPr>
      <w:r w:rsidRPr="003B0E24">
        <w:rPr>
          <w:rFonts w:ascii="Times New Roman" w:hAnsi="Times New Roman"/>
        </w:rPr>
        <w:t>Click “Start” menu and look for “Remote Desktop”  </w:t>
      </w:r>
    </w:p>
    <w:p w14:paraId="11C10968" w14:textId="77777777" w:rsidR="006C138C" w:rsidRPr="003B0E24" w:rsidRDefault="006C138C" w:rsidP="006C138C">
      <w:pPr>
        <w:pStyle w:val="ListParagraph"/>
        <w:numPr>
          <w:ilvl w:val="1"/>
          <w:numId w:val="26"/>
        </w:numPr>
        <w:spacing w:after="160" w:line="278" w:lineRule="auto"/>
        <w:rPr>
          <w:rFonts w:ascii="Times New Roman" w:hAnsi="Times New Roman"/>
        </w:rPr>
      </w:pPr>
      <w:r w:rsidRPr="003B0E24">
        <w:rPr>
          <w:rFonts w:ascii="Times New Roman" w:hAnsi="Times New Roman"/>
        </w:rPr>
        <w:t>If not there, Navigate to Software Center and Install </w:t>
      </w:r>
    </w:p>
    <w:p w14:paraId="35928BEF" w14:textId="77777777" w:rsidR="006C138C" w:rsidRPr="003B0E24" w:rsidRDefault="006C138C" w:rsidP="006C138C">
      <w:pPr>
        <w:pStyle w:val="ListParagraph"/>
        <w:numPr>
          <w:ilvl w:val="2"/>
          <w:numId w:val="26"/>
        </w:numPr>
        <w:spacing w:after="160" w:line="278" w:lineRule="auto"/>
        <w:rPr>
          <w:rFonts w:ascii="Times New Roman" w:hAnsi="Times New Roman"/>
        </w:rPr>
      </w:pPr>
      <w:r w:rsidRPr="003B0E24">
        <w:rPr>
          <w:rFonts w:ascii="Times New Roman" w:hAnsi="Times New Roman"/>
        </w:rPr>
        <w:t>Click “Start” </w:t>
      </w:r>
    </w:p>
    <w:p w14:paraId="520F2FA8" w14:textId="77777777" w:rsidR="006C138C" w:rsidRPr="003B0E24" w:rsidRDefault="006C138C" w:rsidP="006C138C">
      <w:pPr>
        <w:pStyle w:val="ListParagraph"/>
        <w:numPr>
          <w:ilvl w:val="2"/>
          <w:numId w:val="26"/>
        </w:numPr>
        <w:spacing w:after="160" w:line="278" w:lineRule="auto"/>
        <w:rPr>
          <w:rFonts w:ascii="Times New Roman" w:hAnsi="Times New Roman"/>
        </w:rPr>
      </w:pPr>
      <w:r w:rsidRPr="003B0E24">
        <w:rPr>
          <w:rFonts w:ascii="Times New Roman" w:hAnsi="Times New Roman"/>
        </w:rPr>
        <w:lastRenderedPageBreak/>
        <w:t>Click “Microsoft Configuration Manager” </w:t>
      </w:r>
    </w:p>
    <w:p w14:paraId="2BA42616" w14:textId="77777777" w:rsidR="006C138C" w:rsidRPr="003B0E24" w:rsidRDefault="006C138C" w:rsidP="006C138C">
      <w:pPr>
        <w:pStyle w:val="ListParagraph"/>
        <w:numPr>
          <w:ilvl w:val="2"/>
          <w:numId w:val="26"/>
        </w:numPr>
        <w:spacing w:after="160" w:line="278" w:lineRule="auto"/>
        <w:rPr>
          <w:rFonts w:ascii="Times New Roman" w:hAnsi="Times New Roman"/>
        </w:rPr>
      </w:pPr>
      <w:r w:rsidRPr="003B0E24">
        <w:rPr>
          <w:rFonts w:ascii="Times New Roman" w:hAnsi="Times New Roman"/>
        </w:rPr>
        <w:t>Click “Software Center” </w:t>
      </w:r>
    </w:p>
    <w:p w14:paraId="5355DC9A" w14:textId="77777777" w:rsidR="006C138C" w:rsidRPr="003B0E24" w:rsidRDefault="006C138C" w:rsidP="006C138C">
      <w:pPr>
        <w:pStyle w:val="ListParagraph"/>
        <w:numPr>
          <w:ilvl w:val="2"/>
          <w:numId w:val="26"/>
        </w:numPr>
        <w:spacing w:after="160" w:line="278" w:lineRule="auto"/>
        <w:rPr>
          <w:rFonts w:ascii="Times New Roman" w:hAnsi="Times New Roman"/>
        </w:rPr>
      </w:pPr>
      <w:r w:rsidRPr="003B0E24">
        <w:rPr>
          <w:rFonts w:ascii="Times New Roman" w:hAnsi="Times New Roman"/>
        </w:rPr>
        <w:t>Search for “Microsoft Remote Desktop Client” and Install </w:t>
      </w:r>
    </w:p>
    <w:p w14:paraId="4D81A608" w14:textId="2E667FC5" w:rsidR="00B57091" w:rsidRDefault="00000000" w:rsidP="000B058D">
      <w:pPr>
        <w:pStyle w:val="ListParagraph"/>
        <w:numPr>
          <w:ilvl w:val="0"/>
          <w:numId w:val="26"/>
        </w:numPr>
        <w:spacing w:after="0"/>
      </w:pPr>
      <w:r>
        <w:rPr>
          <w:noProof/>
        </w:rPr>
        <w:pict w14:anchorId="46D9B339">
          <v:shape id="_x0000_s2064" type="#_x0000_t75" style="position:absolute;left:0;text-align:left;margin-left:254.9pt;margin-top:16.15pt;width:186.85pt;height:90.1pt;z-index:5;visibility:visible;mso-wrap-style:square;mso-position-horizontal-relative:text;mso-position-vertical-relative:text;mso-width-relative:page;mso-height-relative:page">
            <v:imagedata r:id="rId17" o:title="" croptop="33934f"/>
            <w10:wrap type="topAndBottom"/>
          </v:shape>
        </w:pict>
      </w:r>
      <w:r w:rsidR="00E41117">
        <w:t xml:space="preserve">Once installed, </w:t>
      </w:r>
      <w:r w:rsidR="00452EA5">
        <w:t xml:space="preserve">open the application and </w:t>
      </w:r>
      <w:r w:rsidR="00E41117">
        <w:t>double click</w:t>
      </w:r>
      <w:r w:rsidR="00AD7DB8" w:rsidRPr="00FF3E06">
        <w:t xml:space="preserve"> </w:t>
      </w:r>
      <w:r w:rsidR="00E41117">
        <w:t xml:space="preserve">on the </w:t>
      </w:r>
      <w:r w:rsidR="00AD7DB8" w:rsidRPr="00FF3E06">
        <w:t xml:space="preserve">NVD East or </w:t>
      </w:r>
      <w:r w:rsidR="00E41117">
        <w:t xml:space="preserve">NVD </w:t>
      </w:r>
      <w:r w:rsidR="00AD7DB8" w:rsidRPr="00FF3E06">
        <w:t>West</w:t>
      </w:r>
    </w:p>
    <w:p w14:paraId="736123C3" w14:textId="6FB0E5F0" w:rsidR="00E41117" w:rsidRPr="00FF3E06" w:rsidRDefault="00000000" w:rsidP="0052083B">
      <w:pPr>
        <w:pStyle w:val="ListParagraph"/>
        <w:numPr>
          <w:ilvl w:val="0"/>
          <w:numId w:val="26"/>
        </w:numPr>
        <w:spacing w:after="0"/>
      </w:pPr>
      <w:r>
        <w:pict w14:anchorId="7A65A458">
          <v:shape id="_x0000_s2065" type="#_x0000_t75" style="position:absolute;left:0;text-align:left;margin-left:158.8pt;margin-top:117.65pt;width:150.2pt;height:112.2pt;z-index:6;visibility:visible;mso-wrap-style:square;mso-position-horizontal-relative:text;mso-position-vertical-relative:text;mso-width-relative:page;mso-height-relative:page">
            <v:imagedata r:id="rId18" o:title=""/>
            <w10:wrap type="topAndBottom"/>
          </v:shape>
        </w:pict>
      </w:r>
      <w:r>
        <w:pict w14:anchorId="653588D9">
          <v:shape id="_x0000_s2063" type="#_x0000_t75" style="position:absolute;left:0;text-align:left;margin-left:53.9pt;margin-top:0;width:186.85pt;height:90.55pt;z-index:4;visibility:visible;mso-wrap-style:square;mso-position-horizontal:absolute;mso-position-horizontal-relative:text;mso-position-vertical:bottom;mso-position-vertical-relative:text;mso-width-relative:page;mso-height-relative:page">
            <v:imagedata r:id="rId17" o:title="" cropbottom="33776f"/>
            <w10:wrap type="topAndBottom"/>
          </v:shape>
        </w:pict>
      </w:r>
      <w:r w:rsidR="00452EA5">
        <w:t xml:space="preserve">Login to NVD </w:t>
      </w:r>
      <w:r w:rsidR="006C138C" w:rsidRPr="006C138C">
        <w:t xml:space="preserve">using </w:t>
      </w:r>
      <w:proofErr w:type="spellStart"/>
      <w:r w:rsidR="006C138C" w:rsidRPr="006C138C">
        <w:t>Flankspeed</w:t>
      </w:r>
      <w:proofErr w:type="spellEnd"/>
      <w:r w:rsidR="006C138C" w:rsidRPr="006C138C">
        <w:t xml:space="preserve"> credentials (@us.navy.mil)</w:t>
      </w:r>
    </w:p>
    <w:p w14:paraId="15D7A642" w14:textId="546B932D" w:rsidR="00AD7DB8" w:rsidRPr="00FF3E06" w:rsidRDefault="00000000" w:rsidP="00AD7DB8">
      <w:pPr>
        <w:pStyle w:val="ListParagraph"/>
        <w:numPr>
          <w:ilvl w:val="0"/>
          <w:numId w:val="26"/>
        </w:numPr>
      </w:pPr>
      <w:r>
        <w:rPr>
          <w:noProof/>
        </w:rPr>
        <w:pict w14:anchorId="454DE9C1">
          <v:shape id="_x0000_s2066" type="#_x0000_t75" style="position:absolute;left:0;text-align:left;margin-left:149.35pt;margin-top:154.2pt;width:169.6pt;height:154.15pt;z-index:7;visibility:visible;mso-wrap-style:square;mso-position-horizontal-relative:text;mso-position-vertical-relative:text;mso-width-relative:page;mso-height-relative:page">
            <v:imagedata r:id="rId19" o:title=""/>
            <w10:wrap type="topAndBottom"/>
          </v:shape>
        </w:pict>
      </w:r>
      <w:r w:rsidR="00AD7DB8" w:rsidRPr="00FF3E06">
        <w:t xml:space="preserve">Click the </w:t>
      </w:r>
      <w:r w:rsidR="00B57091">
        <w:t>on</w:t>
      </w:r>
      <w:r w:rsidR="00AD7DB8" w:rsidRPr="00FF3E06">
        <w:t xml:space="preserve"> the SEARCH block at the bottom of the screen</w:t>
      </w:r>
      <w:r w:rsidR="00822870">
        <w:t xml:space="preserve"> to get the APP icons and click on the </w:t>
      </w:r>
      <w:r w:rsidR="005310E9">
        <w:t xml:space="preserve">NAVFIT98A </w:t>
      </w:r>
      <w:r w:rsidR="00822870">
        <w:t>icon:</w:t>
      </w:r>
    </w:p>
    <w:p w14:paraId="0D11DF76" w14:textId="3AF643A7" w:rsidR="00AD7DB8" w:rsidRPr="00FF3E06" w:rsidRDefault="00000000" w:rsidP="00AD7DB8">
      <w:pPr>
        <w:pStyle w:val="ListParagraph"/>
        <w:numPr>
          <w:ilvl w:val="0"/>
          <w:numId w:val="26"/>
        </w:numPr>
      </w:pPr>
      <w:r>
        <w:rPr>
          <w:noProof/>
        </w:rPr>
        <w:pict w14:anchorId="1BDC34EB">
          <v:shape id="_x0000_s2067" type="#_x0000_t75" style="position:absolute;left:0;text-align:left;margin-left:139.65pt;margin-top:201.5pt;width:161.65pt;height:152.4pt;z-index:8;visibility:visible;mso-wrap-style:square;mso-position-horizontal-relative:text;mso-position-vertical-relative:text;mso-width-relative:page;mso-height-relative:page">
            <v:imagedata r:id="rId20" o:title=""/>
            <w10:wrap type="topAndBottom"/>
          </v:shape>
        </w:pict>
      </w:r>
      <w:r w:rsidR="00822870">
        <w:t xml:space="preserve">IF </w:t>
      </w:r>
      <w:r w:rsidR="005310E9">
        <w:t xml:space="preserve">NAVFIT98A </w:t>
      </w:r>
      <w:r w:rsidR="00822870">
        <w:t>is not listed -- ty</w:t>
      </w:r>
      <w:r w:rsidR="00AD7DB8" w:rsidRPr="00FF3E06">
        <w:t xml:space="preserve">pe NAVFIT in the search block at the </w:t>
      </w:r>
      <w:r w:rsidR="00822870">
        <w:t>bottom</w:t>
      </w:r>
      <w:r w:rsidR="00AD7DB8" w:rsidRPr="00FF3E06">
        <w:t xml:space="preserve"> of the screen</w:t>
      </w:r>
      <w:r w:rsidR="00822870">
        <w:t xml:space="preserve"> and click Open</w:t>
      </w:r>
    </w:p>
    <w:p w14:paraId="24F5CA4E" w14:textId="1DC12366" w:rsidR="00AD7DB8" w:rsidRDefault="00AD7DB8" w:rsidP="003E5B66">
      <w:pPr>
        <w:pStyle w:val="ListParagraph"/>
        <w:numPr>
          <w:ilvl w:val="0"/>
          <w:numId w:val="26"/>
        </w:numPr>
      </w:pPr>
      <w:r>
        <w:t>Databases should be accessed/saved to the One Drive</w:t>
      </w:r>
    </w:p>
    <w:p w14:paraId="64A75040" w14:textId="77777777" w:rsidR="00404101" w:rsidRPr="00404101" w:rsidRDefault="00404101" w:rsidP="00404101">
      <w:pPr>
        <w:pStyle w:val="ListParagraph"/>
        <w:numPr>
          <w:ilvl w:val="0"/>
          <w:numId w:val="26"/>
        </w:numPr>
      </w:pPr>
      <w:r w:rsidRPr="00404101">
        <w:t>Create and draft performance evaluation IAW 1610. </w:t>
      </w:r>
    </w:p>
    <w:p w14:paraId="47585D72" w14:textId="6577BBD1" w:rsidR="00AD7DB8" w:rsidRDefault="00AD7DB8" w:rsidP="00AD7DB8">
      <w:pPr>
        <w:pStyle w:val="ListParagraph"/>
        <w:numPr>
          <w:ilvl w:val="0"/>
          <w:numId w:val="26"/>
        </w:numPr>
      </w:pPr>
      <w:r>
        <w:lastRenderedPageBreak/>
        <w:t xml:space="preserve">Reports can be printed as “.pdf” files, which can be emailed (following security </w:t>
      </w:r>
      <w:r w:rsidR="00822870">
        <w:t xml:space="preserve">mitigation </w:t>
      </w:r>
      <w:r>
        <w:t>issues) to computers with attached printers for hard copy signature.</w:t>
      </w:r>
    </w:p>
    <w:p w14:paraId="65F9A34E" w14:textId="2EA6AB64" w:rsidR="00404101" w:rsidRDefault="00404101" w:rsidP="00404101">
      <w:pPr>
        <w:pStyle w:val="ListParagraph"/>
        <w:numPr>
          <w:ilvl w:val="0"/>
          <w:numId w:val="1"/>
        </w:numPr>
        <w:rPr>
          <w:b/>
        </w:rPr>
      </w:pPr>
      <w:r w:rsidRPr="00190F83">
        <w:rPr>
          <w:b/>
        </w:rPr>
        <w:t xml:space="preserve">How do I download the </w:t>
      </w:r>
      <w:r w:rsidR="005310E9">
        <w:rPr>
          <w:b/>
        </w:rPr>
        <w:t xml:space="preserve">NAVFIT98A </w:t>
      </w:r>
      <w:r w:rsidRPr="00190F83">
        <w:rPr>
          <w:b/>
        </w:rPr>
        <w:t xml:space="preserve">Program on </w:t>
      </w:r>
      <w:r>
        <w:rPr>
          <w:b/>
        </w:rPr>
        <w:t xml:space="preserve">Non-NMCI, </w:t>
      </w:r>
      <w:r w:rsidRPr="00190F83">
        <w:rPr>
          <w:b/>
        </w:rPr>
        <w:t xml:space="preserve">USMC, USA, USAF </w:t>
      </w:r>
      <w:r>
        <w:rPr>
          <w:b/>
        </w:rPr>
        <w:t xml:space="preserve">or other Government provided </w:t>
      </w:r>
      <w:r w:rsidRPr="00190F83">
        <w:rPr>
          <w:b/>
        </w:rPr>
        <w:t>computers?</w:t>
      </w:r>
    </w:p>
    <w:p w14:paraId="1B798786" w14:textId="77777777" w:rsidR="00404101" w:rsidRDefault="00404101" w:rsidP="00404101">
      <w:pPr>
        <w:pStyle w:val="ListParagraph"/>
        <w:rPr>
          <w:b/>
          <w:i/>
        </w:rPr>
      </w:pPr>
      <w:r w:rsidRPr="00190F83">
        <w:rPr>
          <w:b/>
          <w:i/>
        </w:rPr>
        <w:t>Answer:</w:t>
      </w:r>
    </w:p>
    <w:p w14:paraId="2ED46609" w14:textId="77777777" w:rsidR="00404101" w:rsidRPr="00F57422" w:rsidRDefault="00404101" w:rsidP="00404101">
      <w:pPr>
        <w:pStyle w:val="ListParagraph"/>
        <w:numPr>
          <w:ilvl w:val="0"/>
          <w:numId w:val="26"/>
        </w:numPr>
        <w:rPr>
          <w:rFonts w:ascii="Times New Roman" w:hAnsi="Times New Roman"/>
        </w:rPr>
      </w:pPr>
      <w:r w:rsidRPr="00F57422">
        <w:rPr>
          <w:rFonts w:ascii="Times New Roman" w:hAnsi="Times New Roman"/>
        </w:rPr>
        <w:t>If a member needs a Nautilus Virtual Desktop (NVD) account, they should contact their ECH II Contract Technical Representative (CTR) for a FsAST operator to request a NVD account for that member. Once the account is assigned, the member receives a</w:t>
      </w:r>
      <w:r>
        <w:rPr>
          <w:rFonts w:ascii="Times New Roman" w:hAnsi="Times New Roman"/>
        </w:rPr>
        <w:t>n</w:t>
      </w:r>
      <w:r w:rsidRPr="00F57422">
        <w:rPr>
          <w:rFonts w:ascii="Times New Roman" w:hAnsi="Times New Roman"/>
        </w:rPr>
        <w:t xml:space="preserve"> email from Nautilus/NVD with instructions on how to access the NVD account.</w:t>
      </w:r>
    </w:p>
    <w:p w14:paraId="4B5BC9DD" w14:textId="4DD48BE9" w:rsidR="00404101" w:rsidRPr="00404101" w:rsidRDefault="00404101" w:rsidP="00404101">
      <w:pPr>
        <w:pStyle w:val="ListParagraph"/>
        <w:numPr>
          <w:ilvl w:val="0"/>
          <w:numId w:val="26"/>
        </w:numPr>
        <w:rPr>
          <w:b/>
        </w:rPr>
      </w:pPr>
      <w:r w:rsidRPr="00F57422">
        <w:rPr>
          <w:rFonts w:ascii="Times New Roman" w:hAnsi="Times New Roman"/>
        </w:rPr>
        <w:t xml:space="preserve">If you do not know who your ECH II CTR is, please see the CTR lookup information on the NMCI Information Resource portal at: </w:t>
      </w:r>
      <w:r w:rsidRPr="00404101">
        <w:rPr>
          <w:rFonts w:ascii="Times New Roman" w:hAnsi="Times New Roman"/>
        </w:rPr>
        <w:t>https://flankspeed.sharepoint-mil.us.mcas-gov.us/sites/NAVWAR_NMCI_Homeport/NMCI_Info/SitePages/CTRResources/CTRContact.aspx</w:t>
      </w:r>
    </w:p>
    <w:p w14:paraId="24228FA7" w14:textId="576B6BAA" w:rsidR="000F4C5A" w:rsidRDefault="000F4C5A" w:rsidP="00404101">
      <w:pPr>
        <w:pStyle w:val="ListParagraph"/>
        <w:numPr>
          <w:ilvl w:val="0"/>
          <w:numId w:val="1"/>
        </w:numPr>
        <w:rPr>
          <w:b/>
        </w:rPr>
      </w:pPr>
      <w:r w:rsidRPr="00190F83">
        <w:rPr>
          <w:b/>
        </w:rPr>
        <w:t xml:space="preserve">How do I download the </w:t>
      </w:r>
      <w:r w:rsidR="005310E9">
        <w:rPr>
          <w:b/>
        </w:rPr>
        <w:t xml:space="preserve">NAVFIT98A </w:t>
      </w:r>
      <w:r w:rsidRPr="00190F83">
        <w:rPr>
          <w:b/>
        </w:rPr>
        <w:t xml:space="preserve">Program on </w:t>
      </w:r>
      <w:r w:rsidR="00DB4E31">
        <w:rPr>
          <w:b/>
        </w:rPr>
        <w:t xml:space="preserve">Non-NMCI, </w:t>
      </w:r>
      <w:r w:rsidRPr="00190F83">
        <w:rPr>
          <w:b/>
        </w:rPr>
        <w:t xml:space="preserve">USMC, USA, USAF </w:t>
      </w:r>
      <w:r w:rsidR="00A24BD9">
        <w:rPr>
          <w:b/>
        </w:rPr>
        <w:t xml:space="preserve">or other Government provided </w:t>
      </w:r>
      <w:r w:rsidRPr="00190F83">
        <w:rPr>
          <w:b/>
        </w:rPr>
        <w:t>computer</w:t>
      </w:r>
      <w:r w:rsidR="00584318" w:rsidRPr="00190F83">
        <w:rPr>
          <w:b/>
        </w:rPr>
        <w:t>s</w:t>
      </w:r>
      <w:r w:rsidRPr="00190F83">
        <w:rPr>
          <w:b/>
        </w:rPr>
        <w:t>?</w:t>
      </w:r>
    </w:p>
    <w:p w14:paraId="5CEDD215" w14:textId="77777777" w:rsidR="00190F83" w:rsidRDefault="00190F83" w:rsidP="00190F83">
      <w:pPr>
        <w:pStyle w:val="ListParagraph"/>
        <w:ind w:left="360"/>
        <w:rPr>
          <w:b/>
          <w:i/>
        </w:rPr>
      </w:pPr>
      <w:r w:rsidRPr="00190F83">
        <w:rPr>
          <w:b/>
          <w:i/>
        </w:rPr>
        <w:t>Answer:</w:t>
      </w:r>
    </w:p>
    <w:p w14:paraId="2857F2EF" w14:textId="77777777" w:rsidR="009A0033" w:rsidRPr="009A0033" w:rsidRDefault="009A0033" w:rsidP="009A0033">
      <w:pPr>
        <w:pStyle w:val="ListParagraph"/>
        <w:numPr>
          <w:ilvl w:val="0"/>
          <w:numId w:val="9"/>
        </w:numPr>
      </w:pPr>
      <w:r w:rsidRPr="009A0033">
        <w:t>Contact the local Helpdesk. Local Helpdesks can obtain the installation files from My Navy Portal (MNP).</w:t>
      </w:r>
    </w:p>
    <w:p w14:paraId="70075AED" w14:textId="77777777" w:rsidR="00CA02A6" w:rsidRDefault="00CA02A6" w:rsidP="00CA02A6">
      <w:pPr>
        <w:pStyle w:val="ListParagraph"/>
        <w:numPr>
          <w:ilvl w:val="0"/>
          <w:numId w:val="9"/>
        </w:numPr>
      </w:pPr>
      <w:r>
        <w:t xml:space="preserve">The USMC is or has deployed to their MCEN server </w:t>
      </w:r>
    </w:p>
    <w:p w14:paraId="65382D15" w14:textId="77777777" w:rsidR="00CA02A6" w:rsidRDefault="00CA02A6" w:rsidP="00CA02A6">
      <w:pPr>
        <w:pStyle w:val="ListParagraph"/>
        <w:numPr>
          <w:ilvl w:val="0"/>
          <w:numId w:val="9"/>
        </w:numPr>
      </w:pPr>
      <w:r>
        <w:t>The AirForce is or has deployed to their AFNET server</w:t>
      </w:r>
    </w:p>
    <w:p w14:paraId="5BA10A60" w14:textId="038E241E" w:rsidR="006F469E" w:rsidRDefault="00CA02A6" w:rsidP="006F469E">
      <w:pPr>
        <w:pStyle w:val="ListParagraph"/>
        <w:numPr>
          <w:ilvl w:val="0"/>
          <w:numId w:val="9"/>
        </w:numPr>
      </w:pPr>
      <w:r>
        <w:t>DHA is or has Deployed to their Health network server</w:t>
      </w:r>
    </w:p>
    <w:p w14:paraId="7FC529E2" w14:textId="6F5BC1E1" w:rsidR="00B7226D" w:rsidRDefault="00B7226D" w:rsidP="00CA02A6">
      <w:pPr>
        <w:pStyle w:val="ListParagraph"/>
        <w:numPr>
          <w:ilvl w:val="0"/>
          <w:numId w:val="9"/>
        </w:numPr>
      </w:pPr>
      <w:r>
        <w:t xml:space="preserve">SUBLAN users will get a new system image with the newest </w:t>
      </w:r>
      <w:r w:rsidR="005310E9">
        <w:t xml:space="preserve">NAVFIT98A </w:t>
      </w:r>
      <w:r>
        <w:t>on it.</w:t>
      </w:r>
    </w:p>
    <w:p w14:paraId="16C36DBA" w14:textId="7B84D05A" w:rsidR="006F469E" w:rsidRDefault="006F469E" w:rsidP="00CA02A6">
      <w:pPr>
        <w:pStyle w:val="ListParagraph"/>
        <w:numPr>
          <w:ilvl w:val="0"/>
          <w:numId w:val="9"/>
        </w:numPr>
      </w:pPr>
      <w:r>
        <w:t xml:space="preserve">The installation software will be housed on My Navy Portal for download; the Documentation will be house on </w:t>
      </w:r>
      <w:r w:rsidR="00822870">
        <w:t xml:space="preserve">the </w:t>
      </w:r>
      <w:r>
        <w:t>My Navy HR /Career Management web site.</w:t>
      </w:r>
    </w:p>
    <w:p w14:paraId="01A89D25" w14:textId="4C93FE22" w:rsidR="006F469E" w:rsidRDefault="006F469E" w:rsidP="00CA02A6">
      <w:pPr>
        <w:pStyle w:val="ListParagraph"/>
        <w:numPr>
          <w:ilvl w:val="0"/>
          <w:numId w:val="9"/>
        </w:numPr>
      </w:pPr>
      <w:r>
        <w:t>If approved as a hosting site, the installation software can be retrieved from SAILOR.</w:t>
      </w:r>
    </w:p>
    <w:p w14:paraId="212ED5E4" w14:textId="483F42BE" w:rsidR="00D01C05" w:rsidRPr="00D01C05" w:rsidRDefault="00D01C05" w:rsidP="00D01C05">
      <w:pPr>
        <w:pStyle w:val="ListParagraph"/>
        <w:numPr>
          <w:ilvl w:val="0"/>
          <w:numId w:val="1"/>
        </w:numPr>
        <w:rPr>
          <w:b/>
        </w:rPr>
      </w:pPr>
      <w:r w:rsidRPr="00D01C05">
        <w:rPr>
          <w:b/>
        </w:rPr>
        <w:t>Which copy of the Installation package should I install?</w:t>
      </w:r>
    </w:p>
    <w:p w14:paraId="3E33080F" w14:textId="77777777" w:rsidR="00D01C05" w:rsidRDefault="00D01C05" w:rsidP="00D01C05">
      <w:pPr>
        <w:pStyle w:val="ListParagraph"/>
        <w:ind w:left="360"/>
        <w:rPr>
          <w:b/>
          <w:i/>
        </w:rPr>
      </w:pPr>
      <w:r w:rsidRPr="00190F83">
        <w:rPr>
          <w:b/>
          <w:i/>
        </w:rPr>
        <w:t>Answer:</w:t>
      </w:r>
    </w:p>
    <w:p w14:paraId="16272BEA" w14:textId="4ED1E9B6" w:rsidR="00D01C05" w:rsidRDefault="00D01C05" w:rsidP="00D01C05">
      <w:pPr>
        <w:pStyle w:val="ListParagraph"/>
        <w:numPr>
          <w:ilvl w:val="0"/>
          <w:numId w:val="10"/>
        </w:numPr>
      </w:pPr>
      <w:r>
        <w:t>For centrally managed software (like Software Center) the installation software will determine which copy of the software to install.</w:t>
      </w:r>
    </w:p>
    <w:p w14:paraId="513D97DA" w14:textId="32F8E219" w:rsidR="00D01C05" w:rsidRPr="00D01C05" w:rsidRDefault="00D01C05" w:rsidP="00D01C05">
      <w:pPr>
        <w:pStyle w:val="ListParagraph"/>
        <w:numPr>
          <w:ilvl w:val="0"/>
          <w:numId w:val="10"/>
        </w:numPr>
      </w:pPr>
      <w:r>
        <w:t>F</w:t>
      </w:r>
      <w:r w:rsidR="00284A6A">
        <w:t xml:space="preserve">or manual installations, the 32bit copy of </w:t>
      </w:r>
      <w:r w:rsidR="005310E9">
        <w:t xml:space="preserve">NAVFIT98A </w:t>
      </w:r>
      <w:r w:rsidR="00284A6A">
        <w:t xml:space="preserve">should only be installed on systems with Office 2016 </w:t>
      </w:r>
      <w:r w:rsidR="00AD7DB8">
        <w:t xml:space="preserve">or lower </w:t>
      </w:r>
      <w:r w:rsidR="00284A6A">
        <w:t xml:space="preserve">and the 64bit copy of </w:t>
      </w:r>
      <w:r w:rsidR="005310E9">
        <w:t xml:space="preserve">NAVFIT98A </w:t>
      </w:r>
      <w:r w:rsidR="00284A6A">
        <w:t>should only be installed on systems with Office 2019</w:t>
      </w:r>
      <w:r w:rsidR="00AD7DB8">
        <w:t xml:space="preserve"> or higher.</w:t>
      </w:r>
    </w:p>
    <w:p w14:paraId="4B0F75E0" w14:textId="59F27396" w:rsidR="00D01C05" w:rsidRDefault="00D01C05" w:rsidP="00D01C05">
      <w:pPr>
        <w:pStyle w:val="ListParagraph"/>
        <w:numPr>
          <w:ilvl w:val="0"/>
          <w:numId w:val="1"/>
        </w:numPr>
        <w:rPr>
          <w:b/>
        </w:rPr>
      </w:pPr>
      <w:r>
        <w:rPr>
          <w:b/>
        </w:rPr>
        <w:t xml:space="preserve">Right after installing the software, I </w:t>
      </w:r>
      <w:proofErr w:type="gramStart"/>
      <w:r>
        <w:rPr>
          <w:b/>
        </w:rPr>
        <w:t>get</w:t>
      </w:r>
      <w:proofErr w:type="gramEnd"/>
      <w:r>
        <w:rPr>
          <w:b/>
        </w:rPr>
        <w:t xml:space="preserve"> the following error:</w:t>
      </w:r>
    </w:p>
    <w:p w14:paraId="2B29E4F3" w14:textId="77777777" w:rsidR="00D01C05" w:rsidRPr="00B9317B" w:rsidRDefault="00D01C05" w:rsidP="00D01C05">
      <w:pPr>
        <w:pStyle w:val="BodyText"/>
        <w:ind w:left="720"/>
        <w:rPr>
          <w:b/>
        </w:rPr>
      </w:pPr>
      <w:r>
        <w:fldChar w:fldCharType="begin"/>
      </w:r>
      <w:r>
        <w:instrText xml:space="preserve"> INCLUDEPICTURE "https://attachments-dod.office365-net.us/owa/kenneth.l.tillman2.ctr%40us.navy.mil/service.svc/s/GetAttachmentThumbnail?id=AAMkAGEyNjE4YzU5LWRhMjItNGFmOC1iNGFmLWU1ZTAwOWJkYzY1YwBGAAAAAADGFRaQSHdSRLC7aK5wIyjRBwCCqzndQnXSSIYTGE3vpHF3AAAAwIrPAACy37b02ZooSZtzQ3OlZO9wAANv6HB2AAABBgAEAAAAAAA%3D&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fldChar w:fldCharType="begin"/>
      </w:r>
      <w:r>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fldChar w:fldCharType="separate"/>
      </w:r>
      <w:r w:rsidR="00000000">
        <w:fldChar w:fldCharType="begin"/>
      </w:r>
      <w:r w:rsidR="00000000">
        <w:instrText xml:space="preserve"> INCLUDEPICTURE  "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 MERGEFORMATINET </w:instrText>
      </w:r>
      <w:r w:rsidR="00000000">
        <w:fldChar w:fldCharType="separate"/>
      </w:r>
      <w:r w:rsidR="00000000">
        <w:pict w14:anchorId="681364D0">
          <v:shape id="_x0000_i1025" type="#_x0000_t75" alt="Image preview" style="width:291.75pt;height:117.75pt">
            <v:imagedata r:id="rId21" r:href="rId2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0140F833" w14:textId="3492C747" w:rsidR="00D01C05" w:rsidRDefault="00D01C05" w:rsidP="00D01C05">
      <w:pPr>
        <w:pStyle w:val="ListParagraph"/>
        <w:ind w:left="360"/>
        <w:rPr>
          <w:b/>
          <w:i/>
        </w:rPr>
      </w:pPr>
      <w:r w:rsidRPr="00587918">
        <w:rPr>
          <w:b/>
          <w:i/>
        </w:rPr>
        <w:lastRenderedPageBreak/>
        <w:t>Answer</w:t>
      </w:r>
      <w:r w:rsidR="00CA02A6">
        <w:rPr>
          <w:b/>
          <w:i/>
        </w:rPr>
        <w:t xml:space="preserve"> 1</w:t>
      </w:r>
      <w:r w:rsidRPr="00587918">
        <w:rPr>
          <w:b/>
          <w:i/>
        </w:rPr>
        <w:t>:</w:t>
      </w:r>
    </w:p>
    <w:p w14:paraId="347E7FAA" w14:textId="01895442" w:rsidR="00D01C05" w:rsidRPr="00D01C05" w:rsidRDefault="00D01C05" w:rsidP="00D01C05">
      <w:pPr>
        <w:pStyle w:val="ListParagraph"/>
        <w:numPr>
          <w:ilvl w:val="0"/>
          <w:numId w:val="26"/>
        </w:numPr>
      </w:pPr>
      <w:r w:rsidRPr="00D01C05">
        <w:t xml:space="preserve">Open </w:t>
      </w:r>
      <w:r w:rsidR="00FA7947">
        <w:t xml:space="preserve">the </w:t>
      </w:r>
      <w:r w:rsidRPr="00D01C05">
        <w:t xml:space="preserve">Control Panel by searching it </w:t>
      </w:r>
      <w:proofErr w:type="gramStart"/>
      <w:r w:rsidRPr="00D01C05">
        <w:t>in</w:t>
      </w:r>
      <w:proofErr w:type="gramEnd"/>
      <w:r w:rsidRPr="00D01C05">
        <w:t xml:space="preserve"> the Start menu.</w:t>
      </w:r>
    </w:p>
    <w:p w14:paraId="73F46D01" w14:textId="46CDFC87" w:rsidR="00D01C05" w:rsidRPr="00D01C05" w:rsidRDefault="00D01C05" w:rsidP="00D01C05">
      <w:pPr>
        <w:pStyle w:val="ListParagraph"/>
        <w:numPr>
          <w:ilvl w:val="0"/>
          <w:numId w:val="26"/>
        </w:numPr>
      </w:pPr>
      <w:r w:rsidRPr="00D01C05">
        <w:t xml:space="preserve">In the top-right corner, select Category View, then sort </w:t>
      </w:r>
      <w:r w:rsidR="0052083B">
        <w:t xml:space="preserve">it </w:t>
      </w:r>
      <w:r w:rsidRPr="00D01C05">
        <w:t>by Small or Large Icons.</w:t>
      </w:r>
    </w:p>
    <w:p w14:paraId="0306B950" w14:textId="77777777" w:rsidR="00D01C05" w:rsidRPr="00D01C05" w:rsidRDefault="00D01C05" w:rsidP="00D01C05">
      <w:pPr>
        <w:pStyle w:val="ListParagraph"/>
        <w:numPr>
          <w:ilvl w:val="0"/>
          <w:numId w:val="26"/>
        </w:numPr>
      </w:pPr>
      <w:r w:rsidRPr="00D01C05">
        <w:t>Click on Configuration Manager.</w:t>
      </w:r>
    </w:p>
    <w:p w14:paraId="33FFEA2F" w14:textId="77777777" w:rsidR="00D01C05" w:rsidRPr="00D01C05" w:rsidRDefault="00D01C05" w:rsidP="00D01C05">
      <w:pPr>
        <w:pStyle w:val="ListParagraph"/>
        <w:numPr>
          <w:ilvl w:val="0"/>
          <w:numId w:val="26"/>
        </w:numPr>
      </w:pPr>
      <w:r w:rsidRPr="00D01C05">
        <w:t>In the Configuration Manager Properties box, go to the Actions tab.</w:t>
      </w:r>
    </w:p>
    <w:p w14:paraId="7BC7E8C9" w14:textId="065EFFAC" w:rsidR="00D01C05" w:rsidRPr="00D01C05" w:rsidRDefault="00D01C05" w:rsidP="00D01C05">
      <w:pPr>
        <w:pStyle w:val="ListParagraph"/>
        <w:numPr>
          <w:ilvl w:val="0"/>
          <w:numId w:val="26"/>
        </w:numPr>
      </w:pPr>
      <w:r w:rsidRPr="00D01C05">
        <w:t xml:space="preserve">Click on each action listed and then select Run Now to </w:t>
      </w:r>
      <w:r w:rsidR="00480AAB">
        <w:t>refresh</w:t>
      </w:r>
      <w:r w:rsidRPr="00D01C05">
        <w:t xml:space="preserve"> the system.</w:t>
      </w:r>
    </w:p>
    <w:p w14:paraId="3F3A6473" w14:textId="77777777" w:rsidR="00D01C05" w:rsidRPr="00D01C05" w:rsidRDefault="00D01C05" w:rsidP="00D01C05">
      <w:pPr>
        <w:pStyle w:val="ListParagraph"/>
        <w:numPr>
          <w:ilvl w:val="0"/>
          <w:numId w:val="26"/>
        </w:numPr>
      </w:pPr>
      <w:r w:rsidRPr="00D01C05">
        <w:t>Navigate to the Configurations tab, then select Refresh and Evaluate.</w:t>
      </w:r>
    </w:p>
    <w:p w14:paraId="3E2C6C50" w14:textId="48F6BA50" w:rsidR="00D01C05" w:rsidRPr="00D01C05" w:rsidRDefault="00D01C05" w:rsidP="00D01C05">
      <w:pPr>
        <w:pStyle w:val="ListParagraph"/>
        <w:numPr>
          <w:ilvl w:val="0"/>
          <w:numId w:val="26"/>
        </w:numPr>
      </w:pPr>
      <w:r w:rsidRPr="00D01C05">
        <w:t xml:space="preserve">Wait up to 24 hours, then test </w:t>
      </w:r>
      <w:r w:rsidR="005310E9">
        <w:t xml:space="preserve">NAVFIT98A </w:t>
      </w:r>
      <w:r w:rsidRPr="00D01C05">
        <w:t>to determine if the issue persists.</w:t>
      </w:r>
    </w:p>
    <w:p w14:paraId="5455C127" w14:textId="2B8EE1C5" w:rsidR="00CA02A6" w:rsidRDefault="00CA02A6" w:rsidP="00CA02A6">
      <w:pPr>
        <w:pStyle w:val="ListParagraph"/>
        <w:ind w:left="360"/>
        <w:rPr>
          <w:b/>
          <w:i/>
        </w:rPr>
      </w:pPr>
      <w:r w:rsidRPr="00587918">
        <w:rPr>
          <w:b/>
          <w:i/>
        </w:rPr>
        <w:t>Answer</w:t>
      </w:r>
      <w:r>
        <w:rPr>
          <w:b/>
          <w:i/>
        </w:rPr>
        <w:t xml:space="preserve"> 2 – If answer 1 doesn’t </w:t>
      </w:r>
      <w:r w:rsidR="00D8531C">
        <w:rPr>
          <w:b/>
          <w:i/>
        </w:rPr>
        <w:t>correct the problem</w:t>
      </w:r>
      <w:r>
        <w:rPr>
          <w:b/>
          <w:i/>
        </w:rPr>
        <w:t>:</w:t>
      </w:r>
    </w:p>
    <w:p w14:paraId="78DFCE54" w14:textId="77777777" w:rsidR="00CA02A6" w:rsidRDefault="00CA02A6" w:rsidP="00CA02A6">
      <w:pPr>
        <w:pStyle w:val="ListParagraph"/>
        <w:numPr>
          <w:ilvl w:val="0"/>
          <w:numId w:val="26"/>
        </w:numPr>
      </w:pPr>
      <w:r>
        <w:t>Close all Office products</w:t>
      </w:r>
    </w:p>
    <w:p w14:paraId="3CFB7290" w14:textId="77777777" w:rsidR="00CA02A6" w:rsidRDefault="00CA02A6" w:rsidP="00CA02A6">
      <w:pPr>
        <w:pStyle w:val="ListParagraph"/>
        <w:numPr>
          <w:ilvl w:val="0"/>
          <w:numId w:val="26"/>
        </w:numPr>
      </w:pPr>
      <w:r>
        <w:t xml:space="preserve">Open the Windows </w:t>
      </w:r>
      <w:r w:rsidRPr="00FC66CB">
        <w:t>Start Menu</w:t>
      </w:r>
    </w:p>
    <w:p w14:paraId="1566D682" w14:textId="77777777" w:rsidR="00CA02A6" w:rsidRDefault="00CA02A6" w:rsidP="00CA02A6">
      <w:pPr>
        <w:pStyle w:val="ListParagraph"/>
        <w:numPr>
          <w:ilvl w:val="0"/>
          <w:numId w:val="26"/>
        </w:numPr>
      </w:pPr>
      <w:r>
        <w:t xml:space="preserve">Click on Windows </w:t>
      </w:r>
      <w:proofErr w:type="spellStart"/>
      <w:r w:rsidRPr="00FC66CB">
        <w:t>Powershell</w:t>
      </w:r>
      <w:proofErr w:type="spellEnd"/>
      <w:r>
        <w:t xml:space="preserve"> </w:t>
      </w:r>
    </w:p>
    <w:p w14:paraId="253FE4B0" w14:textId="77777777" w:rsidR="00CA02A6" w:rsidRDefault="00CA02A6" w:rsidP="00CA02A6">
      <w:pPr>
        <w:pStyle w:val="ListParagraph"/>
        <w:numPr>
          <w:ilvl w:val="0"/>
          <w:numId w:val="26"/>
        </w:numPr>
      </w:pPr>
      <w:r>
        <w:t xml:space="preserve">Right Mouse over </w:t>
      </w:r>
      <w:r w:rsidRPr="00FC66CB">
        <w:t>"Windows PowerShell</w:t>
      </w:r>
      <w:r>
        <w:t xml:space="preserve"> system</w:t>
      </w:r>
      <w:r w:rsidRPr="00FC66CB">
        <w:t>" option</w:t>
      </w:r>
    </w:p>
    <w:p w14:paraId="1F34F4E7" w14:textId="77777777" w:rsidR="00CA02A6" w:rsidRDefault="00CA02A6" w:rsidP="00CA02A6">
      <w:pPr>
        <w:pStyle w:val="ListParagraph"/>
        <w:numPr>
          <w:ilvl w:val="0"/>
          <w:numId w:val="26"/>
        </w:numPr>
      </w:pPr>
      <w:r>
        <w:t xml:space="preserve">Mouse over More, then click </w:t>
      </w:r>
      <w:r w:rsidRPr="00FC66CB">
        <w:t xml:space="preserve">"Run as administrator" </w:t>
      </w:r>
    </w:p>
    <w:p w14:paraId="4DA407E7" w14:textId="77777777" w:rsidR="00CA02A6" w:rsidRDefault="00CA02A6" w:rsidP="00CA02A6">
      <w:pPr>
        <w:pStyle w:val="ListParagraph"/>
        <w:numPr>
          <w:ilvl w:val="0"/>
          <w:numId w:val="26"/>
        </w:numPr>
      </w:pPr>
      <w:r>
        <w:t xml:space="preserve">Paste this to the command line: </w:t>
      </w:r>
      <w:r w:rsidRPr="005677E3">
        <w:t>start-process "C:\Program Files\Microsoft Office 15\Clientx64\Officeclicktorun.exe" -</w:t>
      </w:r>
      <w:proofErr w:type="spellStart"/>
      <w:r w:rsidRPr="005677E3">
        <w:t>ArgumentList</w:t>
      </w:r>
      <w:proofErr w:type="spellEnd"/>
      <w:r w:rsidRPr="005677E3">
        <w:t xml:space="preserve"> "scenario=repair system=x64 culture=</w:t>
      </w:r>
      <w:proofErr w:type="spellStart"/>
      <w:r w:rsidRPr="005677E3">
        <w:t>en</w:t>
      </w:r>
      <w:proofErr w:type="spellEnd"/>
      <w:r w:rsidRPr="005677E3">
        <w:t xml:space="preserve">-us </w:t>
      </w:r>
      <w:proofErr w:type="spellStart"/>
      <w:r w:rsidRPr="005677E3">
        <w:t>repairtype</w:t>
      </w:r>
      <w:proofErr w:type="spellEnd"/>
      <w:r w:rsidRPr="005677E3">
        <w:t>=</w:t>
      </w:r>
      <w:proofErr w:type="spellStart"/>
      <w:r w:rsidRPr="005677E3">
        <w:t>quickrepair</w:t>
      </w:r>
      <w:proofErr w:type="spellEnd"/>
      <w:r w:rsidRPr="005677E3">
        <w:t xml:space="preserve"> </w:t>
      </w:r>
      <w:proofErr w:type="spellStart"/>
      <w:r w:rsidRPr="005677E3">
        <w:t>displaylevel</w:t>
      </w:r>
      <w:proofErr w:type="spellEnd"/>
      <w:r w:rsidRPr="005677E3">
        <w:t>=false" -wait -</w:t>
      </w:r>
      <w:proofErr w:type="spellStart"/>
      <w:r w:rsidRPr="005677E3">
        <w:t>PassThru</w:t>
      </w:r>
      <w:proofErr w:type="spellEnd"/>
    </w:p>
    <w:p w14:paraId="278836A5" w14:textId="65218B65" w:rsidR="00E273E9" w:rsidRDefault="00CA02A6" w:rsidP="00E273E9">
      <w:pPr>
        <w:pStyle w:val="ListParagraph"/>
        <w:numPr>
          <w:ilvl w:val="0"/>
          <w:numId w:val="26"/>
        </w:numPr>
      </w:pPr>
      <w:r>
        <w:t>Wait several minute</w:t>
      </w:r>
      <w:r w:rsidR="00E273E9">
        <w:t>s then enter “exit”.</w:t>
      </w:r>
    </w:p>
    <w:p w14:paraId="2FA5281E" w14:textId="77777777" w:rsidR="00E273E9" w:rsidRDefault="00E273E9" w:rsidP="00E273E9">
      <w:pPr>
        <w:pStyle w:val="ListParagraph"/>
        <w:numPr>
          <w:ilvl w:val="0"/>
          <w:numId w:val="26"/>
        </w:numPr>
      </w:pPr>
      <w:r>
        <w:t>Reboot the system.</w:t>
      </w:r>
    </w:p>
    <w:p w14:paraId="3CB9A60C" w14:textId="6E00C802" w:rsidR="00962B07" w:rsidRDefault="00962B07" w:rsidP="00E273E9">
      <w:pPr>
        <w:pStyle w:val="ListParagraph"/>
        <w:numPr>
          <w:ilvl w:val="0"/>
          <w:numId w:val="26"/>
        </w:numPr>
        <w:rPr>
          <w:b/>
          <w:i/>
        </w:rPr>
      </w:pPr>
      <w:r w:rsidRPr="00587918">
        <w:rPr>
          <w:b/>
          <w:i/>
        </w:rPr>
        <w:t>Answer</w:t>
      </w:r>
      <w:r>
        <w:rPr>
          <w:b/>
          <w:i/>
        </w:rPr>
        <w:t xml:space="preserve"> </w:t>
      </w:r>
      <w:r w:rsidR="00A215B3">
        <w:rPr>
          <w:b/>
          <w:i/>
        </w:rPr>
        <w:t>3</w:t>
      </w:r>
      <w:r>
        <w:rPr>
          <w:b/>
          <w:i/>
        </w:rPr>
        <w:t xml:space="preserve"> – If answer 2 doesn’t </w:t>
      </w:r>
      <w:r w:rsidR="00D8531C">
        <w:rPr>
          <w:b/>
          <w:i/>
        </w:rPr>
        <w:t>correct the problem</w:t>
      </w:r>
      <w:r>
        <w:rPr>
          <w:b/>
          <w:i/>
        </w:rPr>
        <w:t>:</w:t>
      </w:r>
    </w:p>
    <w:p w14:paraId="141F6E95" w14:textId="35F41009" w:rsidR="00AD7DB8" w:rsidRPr="00562E45" w:rsidRDefault="00FA7947" w:rsidP="00962B07">
      <w:pPr>
        <w:pStyle w:val="ListParagraph"/>
        <w:numPr>
          <w:ilvl w:val="0"/>
          <w:numId w:val="26"/>
        </w:numPr>
      </w:pPr>
      <w:r>
        <w:t>Contact the MyNavyH</w:t>
      </w:r>
      <w:r w:rsidR="00962B07">
        <w:t>r</w:t>
      </w:r>
      <w:r>
        <w:t xml:space="preserve"> Help desk for a technical solution</w:t>
      </w:r>
    </w:p>
    <w:p w14:paraId="7BF20FC1" w14:textId="77777777" w:rsidR="005D5CF1" w:rsidRDefault="005D5CF1" w:rsidP="005D5CF1">
      <w:pPr>
        <w:pStyle w:val="ListParagraph"/>
        <w:numPr>
          <w:ilvl w:val="0"/>
          <w:numId w:val="1"/>
        </w:numPr>
        <w:rPr>
          <w:b/>
        </w:rPr>
      </w:pPr>
      <w:bookmarkStart w:id="4" w:name="_Hlk192615308"/>
      <w:r>
        <w:rPr>
          <w:b/>
        </w:rPr>
        <w:t xml:space="preserve">Right after installing the software, I </w:t>
      </w:r>
      <w:proofErr w:type="gramStart"/>
      <w:r>
        <w:rPr>
          <w:b/>
        </w:rPr>
        <w:t>get</w:t>
      </w:r>
      <w:proofErr w:type="gramEnd"/>
      <w:r>
        <w:rPr>
          <w:b/>
        </w:rPr>
        <w:t xml:space="preserve"> the following error:</w:t>
      </w:r>
    </w:p>
    <w:p w14:paraId="57C4AA36" w14:textId="60CEE347" w:rsidR="00962B07" w:rsidRPr="00A301FF" w:rsidRDefault="00000000" w:rsidP="005D5CF1">
      <w:pPr>
        <w:pStyle w:val="ListParagraph"/>
        <w:rPr>
          <w:b/>
        </w:rPr>
      </w:pPr>
      <w:r>
        <w:rPr>
          <w:noProof/>
        </w:rPr>
        <w:pict w14:anchorId="1697C747">
          <v:shape id="Picture 1" o:spid="_x0000_i1026" type="#_x0000_t75" style="width:315pt;height:122.25pt;visibility:visible;mso-wrap-style:square">
            <v:imagedata r:id="rId23" o:title=""/>
          </v:shape>
        </w:pict>
      </w:r>
    </w:p>
    <w:p w14:paraId="6AB4A766" w14:textId="77777777" w:rsidR="00A215B3" w:rsidRDefault="00A215B3" w:rsidP="00A215B3">
      <w:pPr>
        <w:pStyle w:val="ListParagraph"/>
        <w:ind w:left="360"/>
        <w:rPr>
          <w:b/>
          <w:i/>
        </w:rPr>
      </w:pPr>
      <w:r w:rsidRPr="00587918">
        <w:rPr>
          <w:b/>
          <w:i/>
        </w:rPr>
        <w:t>Answer</w:t>
      </w:r>
      <w:r>
        <w:rPr>
          <w:b/>
          <w:i/>
        </w:rPr>
        <w:t xml:space="preserve"> 1</w:t>
      </w:r>
      <w:r w:rsidRPr="00587918">
        <w:rPr>
          <w:b/>
          <w:i/>
        </w:rPr>
        <w:t>:</w:t>
      </w:r>
    </w:p>
    <w:p w14:paraId="7EA7BE75" w14:textId="61AA72AE" w:rsidR="00962B07" w:rsidRDefault="00962B07" w:rsidP="00962B07">
      <w:pPr>
        <w:pStyle w:val="ListParagraph"/>
        <w:numPr>
          <w:ilvl w:val="0"/>
          <w:numId w:val="26"/>
        </w:numPr>
      </w:pPr>
      <w:r>
        <w:t xml:space="preserve">Verify what version of Office you are using.  You may </w:t>
      </w:r>
      <w:r w:rsidR="00FA7947">
        <w:t>have</w:t>
      </w:r>
      <w:r>
        <w:t xml:space="preserve"> install</w:t>
      </w:r>
      <w:r w:rsidR="00FA7947">
        <w:t>ed</w:t>
      </w:r>
      <w:r>
        <w:t xml:space="preserve"> the wrong bit-ness copy of </w:t>
      </w:r>
      <w:r w:rsidR="00A43119">
        <w:t>NAVFIT98</w:t>
      </w:r>
      <w:r w:rsidR="00680CDB">
        <w:t>A</w:t>
      </w:r>
    </w:p>
    <w:p w14:paraId="20EBEA04" w14:textId="19911526" w:rsidR="00FA7947" w:rsidRDefault="00FA7947" w:rsidP="00962B07">
      <w:pPr>
        <w:pStyle w:val="ListParagraph"/>
        <w:numPr>
          <w:ilvl w:val="0"/>
          <w:numId w:val="26"/>
        </w:numPr>
      </w:pPr>
      <w:r>
        <w:t xml:space="preserve">32 Bit </w:t>
      </w:r>
      <w:r w:rsidR="005310E9">
        <w:t xml:space="preserve">NAVFIT98A </w:t>
      </w:r>
      <w:r>
        <w:t xml:space="preserve">for Office 2016 and 64Bit </w:t>
      </w:r>
      <w:r w:rsidR="005310E9">
        <w:t xml:space="preserve">NAVFIT98A </w:t>
      </w:r>
      <w:r>
        <w:t>for Office 2019 and above</w:t>
      </w:r>
    </w:p>
    <w:p w14:paraId="7AFA18E4" w14:textId="30EEC58D" w:rsidR="00D8531C" w:rsidRDefault="00D8531C" w:rsidP="00D8531C">
      <w:pPr>
        <w:pStyle w:val="ListParagraph"/>
        <w:ind w:left="360"/>
        <w:rPr>
          <w:b/>
          <w:i/>
        </w:rPr>
      </w:pPr>
      <w:r w:rsidRPr="00587918">
        <w:rPr>
          <w:b/>
          <w:i/>
        </w:rPr>
        <w:t>Answer</w:t>
      </w:r>
      <w:r>
        <w:rPr>
          <w:b/>
          <w:i/>
        </w:rPr>
        <w:t xml:space="preserve"> 2</w:t>
      </w:r>
      <w:r w:rsidRPr="00587918">
        <w:rPr>
          <w:b/>
          <w:i/>
        </w:rPr>
        <w:t>:</w:t>
      </w:r>
      <w:r>
        <w:rPr>
          <w:b/>
          <w:i/>
        </w:rPr>
        <w:t xml:space="preserve"> If the error changes.</w:t>
      </w:r>
    </w:p>
    <w:p w14:paraId="2F06FA80" w14:textId="34A0ACEF" w:rsidR="00D8531C" w:rsidRPr="00D8531C" w:rsidRDefault="00D8531C" w:rsidP="00D8531C">
      <w:pPr>
        <w:pStyle w:val="ListParagraph"/>
        <w:numPr>
          <w:ilvl w:val="0"/>
          <w:numId w:val="26"/>
        </w:numPr>
      </w:pPr>
      <w:r w:rsidRPr="00D8531C">
        <w:t>If the popup message changed from OLEDB.12.0 to OLEDB.16.0, see the question about what to do when receiving that message.</w:t>
      </w:r>
    </w:p>
    <w:p w14:paraId="16139A72" w14:textId="7B943361" w:rsidR="00A215B3" w:rsidRDefault="00A215B3" w:rsidP="00A215B3">
      <w:pPr>
        <w:pStyle w:val="ListParagraph"/>
        <w:ind w:left="360"/>
        <w:rPr>
          <w:b/>
          <w:i/>
        </w:rPr>
      </w:pPr>
      <w:r w:rsidRPr="00587918">
        <w:rPr>
          <w:b/>
          <w:i/>
        </w:rPr>
        <w:t>Answer</w:t>
      </w:r>
      <w:r>
        <w:rPr>
          <w:b/>
          <w:i/>
        </w:rPr>
        <w:t xml:space="preserve"> 3 – If answer 1 and 2 doesn’t correct the problem:</w:t>
      </w:r>
    </w:p>
    <w:p w14:paraId="12D8839F" w14:textId="4FED157C" w:rsidR="00E273E9" w:rsidRPr="0017029E" w:rsidRDefault="00E273E9" w:rsidP="00E273E9">
      <w:pPr>
        <w:pStyle w:val="ListParagraph"/>
        <w:numPr>
          <w:ilvl w:val="0"/>
          <w:numId w:val="26"/>
        </w:numPr>
      </w:pPr>
      <w:r>
        <w:t>C</w:t>
      </w:r>
      <w:r w:rsidRPr="0017029E">
        <w:t xml:space="preserve">ontact the </w:t>
      </w:r>
      <w:proofErr w:type="spellStart"/>
      <w:r w:rsidRPr="0017029E">
        <w:t>MyNavy</w:t>
      </w:r>
      <w:proofErr w:type="spellEnd"/>
      <w:r w:rsidRPr="0017029E">
        <w:t xml:space="preserve"> Career Center at (833) 833-6622 or via e-mail at</w:t>
      </w:r>
      <w:r>
        <w:t xml:space="preserve"> </w:t>
      </w:r>
      <w:r w:rsidRPr="00E273E9">
        <w:t>askmncc@navy.mil.</w:t>
      </w:r>
    </w:p>
    <w:p w14:paraId="1B7EAFF3" w14:textId="0548D42E" w:rsidR="00711A83" w:rsidRDefault="00711A83" w:rsidP="00711A83">
      <w:pPr>
        <w:pStyle w:val="ListParagraph"/>
        <w:numPr>
          <w:ilvl w:val="0"/>
          <w:numId w:val="1"/>
        </w:numPr>
        <w:rPr>
          <w:b/>
        </w:rPr>
      </w:pPr>
      <w:r>
        <w:rPr>
          <w:b/>
        </w:rPr>
        <w:t xml:space="preserve">Do I need to install the </w:t>
      </w:r>
      <w:r w:rsidRPr="003976DC">
        <w:rPr>
          <w:b/>
        </w:rPr>
        <w:t>“</w:t>
      </w:r>
      <w:r w:rsidR="005310E9">
        <w:rPr>
          <w:b/>
        </w:rPr>
        <w:t xml:space="preserve">NAVFIT98A </w:t>
      </w:r>
      <w:r>
        <w:rPr>
          <w:b/>
        </w:rPr>
        <w:t>Part 2 Access Database</w:t>
      </w:r>
      <w:r w:rsidRPr="003976DC">
        <w:rPr>
          <w:b/>
        </w:rPr>
        <w:t>”</w:t>
      </w:r>
      <w:r>
        <w:rPr>
          <w:b/>
        </w:rPr>
        <w:t xml:space="preserve"> from Software Center?</w:t>
      </w:r>
    </w:p>
    <w:p w14:paraId="6630BB9E" w14:textId="77777777" w:rsidR="00711A83" w:rsidRPr="00C4783D" w:rsidRDefault="00711A83" w:rsidP="00711A83">
      <w:pPr>
        <w:pStyle w:val="ListParagraph"/>
        <w:ind w:left="360"/>
        <w:rPr>
          <w:b/>
          <w:i/>
        </w:rPr>
      </w:pPr>
      <w:r w:rsidRPr="00C4783D">
        <w:rPr>
          <w:b/>
          <w:i/>
        </w:rPr>
        <w:t>Answer</w:t>
      </w:r>
    </w:p>
    <w:p w14:paraId="769A7B08" w14:textId="62FE61B0" w:rsidR="00711A83" w:rsidRDefault="00E273E9" w:rsidP="00711A83">
      <w:pPr>
        <w:pStyle w:val="ListParagraph"/>
        <w:numPr>
          <w:ilvl w:val="0"/>
          <w:numId w:val="26"/>
        </w:numPr>
      </w:pPr>
      <w:r>
        <w:lastRenderedPageBreak/>
        <w:t>I</w:t>
      </w:r>
      <w:r w:rsidR="00711A83">
        <w:t xml:space="preserve">f you are not getting either of these errors when running the software or accessing a Database within </w:t>
      </w:r>
      <w:r w:rsidR="00A43119">
        <w:t>NAVFIT98</w:t>
      </w:r>
      <w:r w:rsidR="00680CDB">
        <w:t>A</w:t>
      </w:r>
      <w:r w:rsidR="00711A83">
        <w:t>, you do not need the “</w:t>
      </w:r>
      <w:r w:rsidR="005310E9">
        <w:t xml:space="preserve">NAVFIT98A </w:t>
      </w:r>
      <w:r w:rsidR="00711A83" w:rsidRPr="00711A83">
        <w:t>Part 2 Access Database</w:t>
      </w:r>
      <w:r w:rsidR="00711A83">
        <w:t>” software:</w:t>
      </w:r>
    </w:p>
    <w:p w14:paraId="05F34514" w14:textId="52D516E7" w:rsidR="00711A83" w:rsidRPr="00C4783D" w:rsidRDefault="00000000" w:rsidP="00711A83">
      <w:pPr>
        <w:pStyle w:val="ListParagraph"/>
        <w:ind w:left="1080"/>
      </w:pPr>
      <w:r>
        <w:rPr>
          <w:noProof/>
        </w:rPr>
        <w:pict w14:anchorId="151BD020">
          <v:shape id="_x0000_s2068" type="#_x0000_t75" alt="Image preview" style="position:absolute;left:0;text-align:left;margin-left:96.3pt;margin-top:16.1pt;width:215.4pt;height:87pt;z-index:9;mso-position-horizontal-relative:text;mso-position-vertical-relative:text;mso-width-relative:page;mso-height-relative:page">
            <v:imagedata r:id="rId21" o:title="GetAttachmentThumbnail?id=AAMkAGEyNjE4YzU5LWRhMjItNGFmOC1iNGFmLWU1ZTAwOWJkYzY1YwBGAAAAAADGFRaQSHdSRLC7aK5wIyjRBwCCqzndQnXSSIYTGE3vpHF3AAAAwIrPAACy37b02ZooSZtzQ3OlZO9wAANv6HB2AAABBgAEAAAAAAA=&amp;thumbnailType=2&amp;token=eyJhbGciOiJSUzI1NiIsImtpZCI6IjhGMzQzNTVBMD"/>
            <w10:wrap type="topAndBottom"/>
          </v:shape>
        </w:pict>
      </w:r>
    </w:p>
    <w:p w14:paraId="56C2DEED" w14:textId="77777777" w:rsidR="00711A83" w:rsidRDefault="00000000" w:rsidP="00711A83">
      <w:pPr>
        <w:pStyle w:val="ListParagraph"/>
        <w:ind w:left="1080"/>
      </w:pPr>
      <w:r>
        <w:rPr>
          <w:noProof/>
        </w:rPr>
        <w:pict w14:anchorId="33212953">
          <v:shape id="_x0000_i1027" type="#_x0000_t75" style="width:315pt;height:122.25pt;visibility:visible;mso-wrap-style:square">
            <v:imagedata r:id="rId23" o:title=""/>
          </v:shape>
        </w:pict>
      </w:r>
    </w:p>
    <w:p w14:paraId="76F1FF82" w14:textId="7936A2BD" w:rsidR="00711A83" w:rsidRPr="00C4783D" w:rsidRDefault="00711A83" w:rsidP="00711A83">
      <w:pPr>
        <w:pStyle w:val="ListParagraph"/>
        <w:numPr>
          <w:ilvl w:val="0"/>
          <w:numId w:val="26"/>
        </w:numPr>
      </w:pPr>
      <w:r>
        <w:t xml:space="preserve">IF either of those </w:t>
      </w:r>
      <w:proofErr w:type="gramStart"/>
      <w:r>
        <w:t>errors</w:t>
      </w:r>
      <w:proofErr w:type="gramEnd"/>
      <w:r>
        <w:t xml:space="preserve"> </w:t>
      </w:r>
      <w:proofErr w:type="gramStart"/>
      <w:r>
        <w:t>popup</w:t>
      </w:r>
      <w:proofErr w:type="gramEnd"/>
      <w:r>
        <w:t xml:space="preserve">, see the question about </w:t>
      </w:r>
      <w:r w:rsidR="00E273E9">
        <w:t xml:space="preserve">how to proceed </w:t>
      </w:r>
      <w:r>
        <w:t xml:space="preserve">when either of those errors </w:t>
      </w:r>
      <w:r w:rsidR="00E273E9">
        <w:t xml:space="preserve">do </w:t>
      </w:r>
      <w:r w:rsidR="005D5CF1">
        <w:t>show up</w:t>
      </w:r>
      <w:r>
        <w:t>.</w:t>
      </w:r>
    </w:p>
    <w:p w14:paraId="04428472" w14:textId="77777777" w:rsidR="00962B07" w:rsidRPr="00C25CB4" w:rsidRDefault="00962B07" w:rsidP="00962B07">
      <w:pPr>
        <w:pStyle w:val="ListParagraph"/>
        <w:numPr>
          <w:ilvl w:val="0"/>
          <w:numId w:val="1"/>
        </w:numPr>
        <w:rPr>
          <w:b/>
        </w:rPr>
      </w:pPr>
      <w:r w:rsidRPr="00C25CB4">
        <w:rPr>
          <w:b/>
        </w:rPr>
        <w:t>When I install the software or run the software, a popup box shows that says “.Net Framework v4.8.1 is needed”.</w:t>
      </w:r>
    </w:p>
    <w:p w14:paraId="06DFB94C" w14:textId="77777777" w:rsidR="00962B07" w:rsidRDefault="00962B07" w:rsidP="00962B07">
      <w:pPr>
        <w:pStyle w:val="ListParagraph"/>
        <w:ind w:left="360"/>
        <w:rPr>
          <w:b/>
          <w:i/>
        </w:rPr>
      </w:pPr>
      <w:r w:rsidRPr="00587918">
        <w:rPr>
          <w:b/>
          <w:i/>
        </w:rPr>
        <w:t>Answer:</w:t>
      </w:r>
    </w:p>
    <w:p w14:paraId="4FD44EB5" w14:textId="77777777" w:rsidR="00962B07" w:rsidRDefault="00962B07" w:rsidP="00962B07">
      <w:pPr>
        <w:pStyle w:val="ListParagraph"/>
        <w:numPr>
          <w:ilvl w:val="0"/>
          <w:numId w:val="26"/>
        </w:numPr>
      </w:pPr>
      <w:r>
        <w:t>Cancel the installation or exit from the program</w:t>
      </w:r>
    </w:p>
    <w:p w14:paraId="58BDD845" w14:textId="0A10079A" w:rsidR="005D5CF1" w:rsidRDefault="005D5CF1" w:rsidP="00962B07">
      <w:pPr>
        <w:pStyle w:val="ListParagraph"/>
        <w:numPr>
          <w:ilvl w:val="0"/>
          <w:numId w:val="26"/>
        </w:numPr>
      </w:pPr>
      <w:r>
        <w:t xml:space="preserve">This will generally occur on older </w:t>
      </w:r>
      <w:proofErr w:type="gramStart"/>
      <w:r w:rsidR="00E273E9">
        <w:t>shipboard</w:t>
      </w:r>
      <w:proofErr w:type="gramEnd"/>
      <w:r w:rsidR="00E273E9">
        <w:t xml:space="preserve"> </w:t>
      </w:r>
      <w:r>
        <w:t>and SUBLAN systems.</w:t>
      </w:r>
    </w:p>
    <w:p w14:paraId="1EDC5524" w14:textId="77777777" w:rsidR="00962B07" w:rsidRDefault="00962B07" w:rsidP="00962B07">
      <w:pPr>
        <w:pStyle w:val="ListParagraph"/>
        <w:numPr>
          <w:ilvl w:val="0"/>
          <w:numId w:val="26"/>
        </w:numPr>
      </w:pPr>
      <w:r>
        <w:t>In the directory where the files were downloaded from DoD Safe, find the file “</w:t>
      </w:r>
      <w:r w:rsidRPr="00A1796A">
        <w:t>NDP48-x86-x64-AllOS-ENU.exe</w:t>
      </w:r>
      <w:r>
        <w:t xml:space="preserve">” and run it as Administrator </w:t>
      </w:r>
    </w:p>
    <w:p w14:paraId="05BB0253" w14:textId="652F15BF" w:rsidR="00962B07" w:rsidRPr="00D01C05" w:rsidRDefault="005D5CF1" w:rsidP="00962B07">
      <w:pPr>
        <w:pStyle w:val="ListParagraph"/>
        <w:numPr>
          <w:ilvl w:val="0"/>
          <w:numId w:val="26"/>
        </w:numPr>
      </w:pPr>
      <w:r>
        <w:t>Reboot the computer</w:t>
      </w:r>
    </w:p>
    <w:p w14:paraId="49441F6A" w14:textId="6F407909" w:rsidR="00D01C05" w:rsidRPr="00BF445A" w:rsidRDefault="00BF445A" w:rsidP="00BF445A">
      <w:pPr>
        <w:pStyle w:val="ListParagraph"/>
        <w:numPr>
          <w:ilvl w:val="0"/>
          <w:numId w:val="1"/>
        </w:numPr>
        <w:ind w:left="360"/>
        <w:rPr>
          <w:b/>
        </w:rPr>
      </w:pPr>
      <w:r w:rsidRPr="00BF445A">
        <w:rPr>
          <w:b/>
        </w:rPr>
        <w:t>Can I use an existing Database with this Version</w:t>
      </w:r>
    </w:p>
    <w:p w14:paraId="0499D2D2" w14:textId="77777777" w:rsidR="00BF445A" w:rsidRPr="003F2297" w:rsidRDefault="00BF445A" w:rsidP="00BF445A">
      <w:pPr>
        <w:pStyle w:val="ListParagraph"/>
        <w:ind w:left="360"/>
        <w:rPr>
          <w:b/>
          <w:i/>
        </w:rPr>
      </w:pPr>
      <w:r w:rsidRPr="003F2297">
        <w:rPr>
          <w:b/>
          <w:i/>
        </w:rPr>
        <w:t>Answer:</w:t>
      </w:r>
    </w:p>
    <w:p w14:paraId="4B3461A1" w14:textId="53F68D08" w:rsidR="00BF445A" w:rsidRDefault="00E273E9" w:rsidP="00BF445A">
      <w:pPr>
        <w:pStyle w:val="ListParagraph"/>
        <w:numPr>
          <w:ilvl w:val="0"/>
          <w:numId w:val="26"/>
        </w:numPr>
      </w:pPr>
      <w:r w:rsidRPr="00A779A7">
        <w:t>If the database was created with a previous copy of NAVFIT98</w:t>
      </w:r>
      <w:r w:rsidR="00680CDB">
        <w:t>A</w:t>
      </w:r>
      <w:r w:rsidRPr="00A779A7">
        <w:t>, it may not be used with th</w:t>
      </w:r>
      <w:r>
        <w:t>is</w:t>
      </w:r>
      <w:r w:rsidRPr="00A779A7">
        <w:t xml:space="preserve"> version. Th</w:t>
      </w:r>
      <w:r>
        <w:t xml:space="preserve">is version has a module that will </w:t>
      </w:r>
      <w:r w:rsidRPr="00A779A7">
        <w:t>convert an older database to a new format that will be compatible with this version.</w:t>
      </w:r>
      <w:r>
        <w:t xml:space="preserve"> </w:t>
      </w:r>
    </w:p>
    <w:bookmarkEnd w:id="4"/>
    <w:p w14:paraId="32F54145" w14:textId="1F4E9FB4" w:rsidR="0014142E" w:rsidRDefault="0014142E" w:rsidP="00BF445A">
      <w:pPr>
        <w:pStyle w:val="ListParagraph"/>
        <w:numPr>
          <w:ilvl w:val="0"/>
          <w:numId w:val="26"/>
        </w:numPr>
      </w:pPr>
      <w:r>
        <w:t>Start with an empty database created within this software version</w:t>
      </w:r>
      <w:r w:rsidR="003F40D1">
        <w:t>. I</w:t>
      </w:r>
      <w:r w:rsidR="00D8531C">
        <w:t>t should only have a “Root” folder.</w:t>
      </w:r>
    </w:p>
    <w:p w14:paraId="1BFF13B8" w14:textId="3E935DA0" w:rsidR="00BF445A" w:rsidRDefault="00BF445A" w:rsidP="00BF445A">
      <w:pPr>
        <w:pStyle w:val="ListParagraph"/>
        <w:numPr>
          <w:ilvl w:val="0"/>
          <w:numId w:val="26"/>
        </w:numPr>
      </w:pPr>
      <w:r>
        <w:t xml:space="preserve">The instructions to convert the database is on the </w:t>
      </w:r>
      <w:r w:rsidR="005310E9">
        <w:t xml:space="preserve">NAVFIT98A </w:t>
      </w:r>
      <w:r>
        <w:t xml:space="preserve">menu under </w:t>
      </w:r>
      <w:r w:rsidR="003F40D1">
        <w:t>“</w:t>
      </w:r>
      <w:r>
        <w:t>Help/How to…</w:t>
      </w:r>
      <w:r w:rsidR="003F40D1">
        <w:t>”</w:t>
      </w:r>
    </w:p>
    <w:p w14:paraId="50940AFD" w14:textId="6FAA6957" w:rsidR="00455EBE" w:rsidRPr="00D01C05" w:rsidRDefault="00455EBE" w:rsidP="00455EBE">
      <w:pPr>
        <w:pStyle w:val="ListParagraph"/>
        <w:numPr>
          <w:ilvl w:val="0"/>
          <w:numId w:val="26"/>
        </w:numPr>
      </w:pPr>
      <w:r>
        <w:t>I</w:t>
      </w:r>
      <w:r w:rsidR="00B45107">
        <w:t>f the database was created with this version of the software</w:t>
      </w:r>
      <w:r>
        <w:t>, then Yes</w:t>
      </w:r>
      <w:r w:rsidR="00B45107">
        <w:t>.</w:t>
      </w:r>
    </w:p>
    <w:p w14:paraId="11B37AD1" w14:textId="40D9AF0A" w:rsidR="003F2297" w:rsidRPr="003F2297" w:rsidRDefault="003F2297" w:rsidP="00145224">
      <w:pPr>
        <w:pStyle w:val="ListParagraph"/>
        <w:numPr>
          <w:ilvl w:val="0"/>
          <w:numId w:val="1"/>
        </w:numPr>
        <w:ind w:left="360"/>
        <w:rPr>
          <w:b/>
          <w:i/>
        </w:rPr>
      </w:pPr>
      <w:r w:rsidRPr="003F2297">
        <w:rPr>
          <w:b/>
        </w:rPr>
        <w:t>Why</w:t>
      </w:r>
      <w:r>
        <w:t xml:space="preserve"> </w:t>
      </w:r>
      <w:r w:rsidR="00CD2FD9" w:rsidRPr="003F2297">
        <w:rPr>
          <w:b/>
        </w:rPr>
        <w:t xml:space="preserve">does </w:t>
      </w:r>
      <w:r>
        <w:rPr>
          <w:b/>
        </w:rPr>
        <w:t>the</w:t>
      </w:r>
      <w:r w:rsidR="00CD2FD9" w:rsidRPr="003F2297">
        <w:rPr>
          <w:b/>
        </w:rPr>
        <w:t xml:space="preserve"> </w:t>
      </w:r>
      <w:r w:rsidRPr="003F2297">
        <w:rPr>
          <w:b/>
        </w:rPr>
        <w:t xml:space="preserve">printed copy and </w:t>
      </w:r>
      <w:r w:rsidR="005310E9">
        <w:rPr>
          <w:b/>
        </w:rPr>
        <w:t xml:space="preserve">NAVFIT98A </w:t>
      </w:r>
      <w:r>
        <w:rPr>
          <w:b/>
        </w:rPr>
        <w:t xml:space="preserve">program </w:t>
      </w:r>
      <w:r w:rsidRPr="003F2297">
        <w:rPr>
          <w:b/>
        </w:rPr>
        <w:t xml:space="preserve">summary </w:t>
      </w:r>
      <w:r>
        <w:rPr>
          <w:b/>
        </w:rPr>
        <w:t xml:space="preserve">group </w:t>
      </w:r>
      <w:r w:rsidRPr="003F2297">
        <w:rPr>
          <w:b/>
        </w:rPr>
        <w:t>average differ?</w:t>
      </w:r>
    </w:p>
    <w:p w14:paraId="2D7B5BAD" w14:textId="77777777" w:rsidR="00CD2FD9" w:rsidRPr="003F2297" w:rsidRDefault="00145224" w:rsidP="003F2297">
      <w:pPr>
        <w:pStyle w:val="ListParagraph"/>
        <w:ind w:left="360"/>
        <w:rPr>
          <w:b/>
          <w:i/>
        </w:rPr>
      </w:pPr>
      <w:r w:rsidRPr="003F2297">
        <w:rPr>
          <w:b/>
          <w:i/>
        </w:rPr>
        <w:t>Answer:</w:t>
      </w:r>
    </w:p>
    <w:p w14:paraId="1C1479C7" w14:textId="239B6B1E" w:rsidR="003205D3" w:rsidRPr="00145224" w:rsidRDefault="003205D3" w:rsidP="003205D3">
      <w:pPr>
        <w:pStyle w:val="ListParagraph"/>
        <w:numPr>
          <w:ilvl w:val="0"/>
          <w:numId w:val="26"/>
        </w:numPr>
      </w:pPr>
      <w:r>
        <w:t xml:space="preserve">The calculations on the summary group average are being done in 2 places, once when the evaluation is created or changed and the second when printed.  Make a change to one of </w:t>
      </w:r>
      <w:r>
        <w:lastRenderedPageBreak/>
        <w:t>the traits on the input screen to force the calculation to activate, save the information and then print the report</w:t>
      </w:r>
      <w:r w:rsidR="003F40D1">
        <w:t>. T</w:t>
      </w:r>
      <w:r>
        <w:t>h</w:t>
      </w:r>
      <w:r w:rsidR="003F40D1">
        <w:t>is</w:t>
      </w:r>
      <w:r>
        <w:t xml:space="preserve"> should give the same information </w:t>
      </w:r>
      <w:proofErr w:type="gramStart"/>
      <w:r>
        <w:t>on</w:t>
      </w:r>
      <w:proofErr w:type="gramEnd"/>
      <w:r>
        <w:t xml:space="preserve"> the printed report.</w:t>
      </w:r>
    </w:p>
    <w:p w14:paraId="179C54B4" w14:textId="77777777" w:rsidR="00C655AC" w:rsidRDefault="00C655AC" w:rsidP="008B1D50">
      <w:pPr>
        <w:pStyle w:val="ListParagraph"/>
        <w:numPr>
          <w:ilvl w:val="0"/>
          <w:numId w:val="1"/>
        </w:numPr>
        <w:ind w:left="360"/>
        <w:rPr>
          <w:b/>
        </w:rPr>
      </w:pPr>
      <w:r w:rsidRPr="00723CDA">
        <w:rPr>
          <w:b/>
        </w:rPr>
        <w:t>When I print the summary letter, I get an error “a folder must have a unique pay grade to generate a summary letter”. What</w:t>
      </w:r>
      <w:r w:rsidR="00584318" w:rsidRPr="00723CDA">
        <w:rPr>
          <w:b/>
        </w:rPr>
        <w:t xml:space="preserve"> is </w:t>
      </w:r>
      <w:r w:rsidRPr="00723CDA">
        <w:rPr>
          <w:b/>
        </w:rPr>
        <w:t>the problem?</w:t>
      </w:r>
    </w:p>
    <w:p w14:paraId="636A4C23" w14:textId="77777777" w:rsidR="00723CDA" w:rsidRDefault="00723CDA" w:rsidP="00723CDA">
      <w:pPr>
        <w:pStyle w:val="ListParagraph"/>
        <w:ind w:left="360"/>
        <w:rPr>
          <w:b/>
          <w:i/>
        </w:rPr>
      </w:pPr>
      <w:r w:rsidRPr="00723CDA">
        <w:rPr>
          <w:b/>
          <w:i/>
        </w:rPr>
        <w:t>Answer:</w:t>
      </w:r>
    </w:p>
    <w:p w14:paraId="7FF7D73E" w14:textId="224388B1" w:rsidR="00723CDA" w:rsidRDefault="00723CDA" w:rsidP="00E9200D">
      <w:pPr>
        <w:pStyle w:val="ListParagraph"/>
        <w:numPr>
          <w:ilvl w:val="0"/>
          <w:numId w:val="18"/>
        </w:numPr>
      </w:pPr>
      <w:r>
        <w:t xml:space="preserve">The user has created multiple pay grades </w:t>
      </w:r>
      <w:r w:rsidR="00455EBE">
        <w:t xml:space="preserve">(block 2 of the Forms) </w:t>
      </w:r>
      <w:r>
        <w:t xml:space="preserve">in the same folder.  </w:t>
      </w:r>
      <w:r w:rsidR="00455EBE">
        <w:t>T</w:t>
      </w:r>
      <w:r>
        <w:t xml:space="preserve">he user </w:t>
      </w:r>
      <w:r w:rsidR="00455EBE">
        <w:t xml:space="preserve">should </w:t>
      </w:r>
      <w:r>
        <w:t xml:space="preserve">create </w:t>
      </w:r>
      <w:r w:rsidR="00455EBE">
        <w:t xml:space="preserve">all the reports within a Folder </w:t>
      </w:r>
      <w:proofErr w:type="gramStart"/>
      <w:r w:rsidR="00455EBE">
        <w:t>to  have</w:t>
      </w:r>
      <w:proofErr w:type="gramEnd"/>
      <w:r w:rsidR="00455EBE">
        <w:t xml:space="preserve"> the same </w:t>
      </w:r>
      <w:proofErr w:type="gramStart"/>
      <w:r w:rsidR="00455EBE">
        <w:t>Grade</w:t>
      </w:r>
      <w:proofErr w:type="gramEnd"/>
      <w:r w:rsidR="00455EBE">
        <w:t xml:space="preserve"> </w:t>
      </w:r>
      <w:r>
        <w:t>and this will correct the problem.</w:t>
      </w:r>
      <w:r w:rsidR="003155C6">
        <w:t xml:space="preserve"> </w:t>
      </w:r>
    </w:p>
    <w:p w14:paraId="1CE9A9D2" w14:textId="4121C138" w:rsidR="00C655AC" w:rsidRDefault="00C655AC" w:rsidP="008B1D50">
      <w:pPr>
        <w:pStyle w:val="ListParagraph"/>
        <w:numPr>
          <w:ilvl w:val="0"/>
          <w:numId w:val="1"/>
        </w:numPr>
        <w:ind w:left="360"/>
        <w:rPr>
          <w:b/>
        </w:rPr>
      </w:pPr>
      <w:r w:rsidRPr="00723CDA">
        <w:rPr>
          <w:b/>
        </w:rPr>
        <w:t xml:space="preserve">The </w:t>
      </w:r>
      <w:r w:rsidR="005310E9">
        <w:rPr>
          <w:b/>
        </w:rPr>
        <w:t xml:space="preserve">NAVFIT98A </w:t>
      </w:r>
      <w:r w:rsidRPr="00723CDA">
        <w:rPr>
          <w:b/>
        </w:rPr>
        <w:t xml:space="preserve">program windows are </w:t>
      </w:r>
      <w:proofErr w:type="gramStart"/>
      <w:r w:rsidRPr="00723CDA">
        <w:rPr>
          <w:b/>
        </w:rPr>
        <w:t>blank</w:t>
      </w:r>
      <w:proofErr w:type="gramEnd"/>
      <w:r w:rsidRPr="00723CDA">
        <w:rPr>
          <w:b/>
        </w:rPr>
        <w:t xml:space="preserve"> and the </w:t>
      </w:r>
      <w:r w:rsidR="00C23AC8" w:rsidRPr="00723CDA">
        <w:rPr>
          <w:b/>
        </w:rPr>
        <w:t>buttons are</w:t>
      </w:r>
      <w:r w:rsidRPr="00723CDA">
        <w:rPr>
          <w:b/>
        </w:rPr>
        <w:t xml:space="preserve"> </w:t>
      </w:r>
      <w:r w:rsidR="00C23AC8" w:rsidRPr="00723CDA">
        <w:rPr>
          <w:b/>
        </w:rPr>
        <w:t>disabling</w:t>
      </w:r>
      <w:r w:rsidRPr="00723CDA">
        <w:rPr>
          <w:b/>
        </w:rPr>
        <w:t xml:space="preserve"> on the main menu.  How do I </w:t>
      </w:r>
      <w:r w:rsidR="00C23AC8" w:rsidRPr="00723CDA">
        <w:rPr>
          <w:b/>
        </w:rPr>
        <w:t>get the reports to show and the buttons on the main menu to enable?</w:t>
      </w:r>
    </w:p>
    <w:p w14:paraId="4B24A020" w14:textId="77777777" w:rsidR="00966A94" w:rsidRDefault="00966A94" w:rsidP="00966A94">
      <w:pPr>
        <w:pStyle w:val="ListParagraph"/>
        <w:ind w:left="360"/>
        <w:rPr>
          <w:b/>
          <w:i/>
        </w:rPr>
      </w:pPr>
      <w:r w:rsidRPr="00966A94">
        <w:rPr>
          <w:b/>
          <w:i/>
        </w:rPr>
        <w:t>Answer:</w:t>
      </w:r>
    </w:p>
    <w:p w14:paraId="7909B659" w14:textId="16D7734E" w:rsidR="00966A94" w:rsidRDefault="003F40D1" w:rsidP="003E14D2">
      <w:pPr>
        <w:pStyle w:val="ListParagraph"/>
        <w:numPr>
          <w:ilvl w:val="0"/>
          <w:numId w:val="19"/>
        </w:numPr>
      </w:pPr>
      <w:r>
        <w:t>From the menu click</w:t>
      </w:r>
      <w:r w:rsidR="00966A94">
        <w:t xml:space="preserve"> </w:t>
      </w:r>
      <w:r>
        <w:t>“F</w:t>
      </w:r>
      <w:r w:rsidR="00966A94">
        <w:t>ile</w:t>
      </w:r>
      <w:r>
        <w:t>” then “</w:t>
      </w:r>
      <w:r w:rsidR="00315A50">
        <w:t>Create</w:t>
      </w:r>
      <w:r w:rsidR="00966A94">
        <w:t xml:space="preserve"> </w:t>
      </w:r>
      <w:r>
        <w:t>D</w:t>
      </w:r>
      <w:r w:rsidR="00966A94">
        <w:t>atabase</w:t>
      </w:r>
      <w:r>
        <w:t>”</w:t>
      </w:r>
    </w:p>
    <w:p w14:paraId="04A56900" w14:textId="24B28621" w:rsidR="00966A94" w:rsidRDefault="00966A94" w:rsidP="00E9200D">
      <w:pPr>
        <w:pStyle w:val="ListParagraph"/>
        <w:numPr>
          <w:ilvl w:val="0"/>
          <w:numId w:val="19"/>
        </w:numPr>
      </w:pPr>
      <w:r>
        <w:t xml:space="preserve">The </w:t>
      </w:r>
      <w:r w:rsidR="005310E9">
        <w:t xml:space="preserve">NAVFIT98A </w:t>
      </w:r>
      <w:r w:rsidR="00315A50">
        <w:t>Create</w:t>
      </w:r>
      <w:r>
        <w:t xml:space="preserve"> </w:t>
      </w:r>
      <w:r w:rsidR="00455EBE">
        <w:t>database</w:t>
      </w:r>
      <w:r>
        <w:t xml:space="preserve"> prompt should appear</w:t>
      </w:r>
    </w:p>
    <w:p w14:paraId="58B9D16E" w14:textId="019C8FC1" w:rsidR="00966A94" w:rsidRDefault="00315A50" w:rsidP="00E9200D">
      <w:pPr>
        <w:pStyle w:val="ListParagraph"/>
        <w:numPr>
          <w:ilvl w:val="0"/>
          <w:numId w:val="19"/>
        </w:numPr>
      </w:pPr>
      <w:r>
        <w:t>Pick a location for the database and enter a name for the Database</w:t>
      </w:r>
    </w:p>
    <w:p w14:paraId="6BA45E25" w14:textId="6B007A0A" w:rsidR="00966A94" w:rsidRDefault="00315A50" w:rsidP="00E9200D">
      <w:pPr>
        <w:pStyle w:val="ListParagraph"/>
        <w:numPr>
          <w:ilvl w:val="0"/>
          <w:numId w:val="19"/>
        </w:numPr>
      </w:pPr>
      <w:r>
        <w:t xml:space="preserve">Click </w:t>
      </w:r>
      <w:r w:rsidR="003F40D1">
        <w:t>“</w:t>
      </w:r>
      <w:r>
        <w:t>Save</w:t>
      </w:r>
      <w:r w:rsidR="003F40D1">
        <w:t>”</w:t>
      </w:r>
    </w:p>
    <w:p w14:paraId="7208CEA2" w14:textId="51EEB9B3" w:rsidR="00966A94" w:rsidRPr="00966A94" w:rsidRDefault="003205D3" w:rsidP="00E9200D">
      <w:pPr>
        <w:pStyle w:val="ListParagraph"/>
        <w:numPr>
          <w:ilvl w:val="0"/>
          <w:numId w:val="19"/>
        </w:numPr>
      </w:pPr>
      <w:bookmarkStart w:id="5" w:name="_Hlk192615461"/>
      <w:r>
        <w:t xml:space="preserve">The ROOT folder and the </w:t>
      </w:r>
      <w:r w:rsidR="00966A94">
        <w:t>buttons should appear.</w:t>
      </w:r>
    </w:p>
    <w:bookmarkEnd w:id="5"/>
    <w:p w14:paraId="38DBEE03" w14:textId="77777777" w:rsidR="00744371" w:rsidRPr="00744371" w:rsidRDefault="00C23AC8" w:rsidP="00602A0D">
      <w:pPr>
        <w:pStyle w:val="ListParagraph"/>
        <w:numPr>
          <w:ilvl w:val="0"/>
          <w:numId w:val="1"/>
        </w:numPr>
        <w:ind w:left="360"/>
        <w:rPr>
          <w:b/>
        </w:rPr>
      </w:pPr>
      <w:r w:rsidRPr="00E9200D">
        <w:rPr>
          <w:b/>
        </w:rPr>
        <w:t>How do I consolidate the reports into one folder?</w:t>
      </w:r>
    </w:p>
    <w:p w14:paraId="6846BB0F" w14:textId="77777777" w:rsidR="00E9200D" w:rsidRDefault="00E9200D" w:rsidP="00E9200D">
      <w:pPr>
        <w:pStyle w:val="ListParagraph"/>
        <w:ind w:left="360"/>
        <w:rPr>
          <w:b/>
          <w:i/>
        </w:rPr>
      </w:pPr>
      <w:r w:rsidRPr="00E9200D">
        <w:rPr>
          <w:b/>
          <w:i/>
        </w:rPr>
        <w:t>Answer:</w:t>
      </w:r>
    </w:p>
    <w:p w14:paraId="5332590F" w14:textId="77777777" w:rsidR="008B1D50" w:rsidRDefault="008B1D50" w:rsidP="00744371">
      <w:pPr>
        <w:pStyle w:val="ListParagraph"/>
        <w:numPr>
          <w:ilvl w:val="0"/>
          <w:numId w:val="21"/>
        </w:numPr>
      </w:pPr>
      <w:r>
        <w:t xml:space="preserve">A </w:t>
      </w:r>
      <w:r w:rsidR="00744371" w:rsidRPr="00744371">
        <w:t xml:space="preserve">User </w:t>
      </w:r>
      <w:r>
        <w:t xml:space="preserve">can copy data from one folder to another by using the IMPORT Data function. </w:t>
      </w:r>
    </w:p>
    <w:p w14:paraId="2C5699B3" w14:textId="115339C7" w:rsidR="008B1D50" w:rsidRDefault="008B1D50" w:rsidP="008B1D50">
      <w:pPr>
        <w:pStyle w:val="ListParagraph"/>
        <w:numPr>
          <w:ilvl w:val="0"/>
          <w:numId w:val="21"/>
        </w:numPr>
      </w:pPr>
      <w:r>
        <w:t>Select the Folder (grouping) that the data needs to be copied to and press the Import Data Function</w:t>
      </w:r>
    </w:p>
    <w:p w14:paraId="4A5D29E3" w14:textId="77777777" w:rsidR="008B1D50" w:rsidRDefault="008B1D50" w:rsidP="008B1D50">
      <w:pPr>
        <w:pStyle w:val="ListParagraph"/>
        <w:numPr>
          <w:ilvl w:val="0"/>
          <w:numId w:val="21"/>
        </w:numPr>
      </w:pPr>
      <w:r>
        <w:t xml:space="preserve">A dialog box displays </w:t>
      </w:r>
      <w:proofErr w:type="gramStart"/>
      <w:r>
        <w:t>to pick</w:t>
      </w:r>
      <w:proofErr w:type="gramEnd"/>
      <w:r>
        <w:t xml:space="preserve"> a database file to import from, </w:t>
      </w:r>
      <w:proofErr w:type="gramStart"/>
      <w:r>
        <w:t>select</w:t>
      </w:r>
      <w:proofErr w:type="gramEnd"/>
      <w:r>
        <w:t xml:space="preserve"> the same database that is currently open.</w:t>
      </w:r>
    </w:p>
    <w:p w14:paraId="5B8616BC" w14:textId="6DC4C389" w:rsidR="008B1D50" w:rsidRDefault="008B1D50" w:rsidP="008B1D50">
      <w:pPr>
        <w:pStyle w:val="ListParagraph"/>
        <w:numPr>
          <w:ilvl w:val="0"/>
          <w:numId w:val="21"/>
        </w:numPr>
      </w:pPr>
      <w:r>
        <w:t xml:space="preserve">An Import </w:t>
      </w:r>
      <w:r w:rsidR="001E633B">
        <w:t>folder</w:t>
      </w:r>
      <w:r>
        <w:t xml:space="preserve"> dialog box displays the Folder Structure of the database showing.</w:t>
      </w:r>
    </w:p>
    <w:p w14:paraId="783BA67F" w14:textId="77777777" w:rsidR="008B1D50" w:rsidRDefault="008B1D50" w:rsidP="008B1D50">
      <w:pPr>
        <w:pStyle w:val="ListParagraph"/>
        <w:numPr>
          <w:ilvl w:val="0"/>
          <w:numId w:val="21"/>
        </w:numPr>
      </w:pPr>
      <w:r>
        <w:t>Select either the folder or all the reports under a folder and press the Import button.</w:t>
      </w:r>
    </w:p>
    <w:p w14:paraId="4DFDE139" w14:textId="25AE0C4A" w:rsidR="00863044" w:rsidRPr="00863044" w:rsidRDefault="00E846F5" w:rsidP="00863044">
      <w:pPr>
        <w:pStyle w:val="ListParagraph"/>
        <w:numPr>
          <w:ilvl w:val="0"/>
          <w:numId w:val="20"/>
        </w:numPr>
      </w:pPr>
      <w:r>
        <w:t>Select the folder that the reports should have been copied to view them</w:t>
      </w:r>
      <w:r w:rsidR="00602A0D">
        <w:t xml:space="preserve">; they will still exist in the previous folder and probably should be deleted to </w:t>
      </w:r>
      <w:r w:rsidR="00701419">
        <w:t>avoid</w:t>
      </w:r>
      <w:r w:rsidR="00602A0D">
        <w:t xml:space="preserve"> confus</w:t>
      </w:r>
      <w:r w:rsidR="00701419">
        <w:t>ion</w:t>
      </w:r>
      <w:r w:rsidR="00602A0D">
        <w:t>.</w:t>
      </w:r>
    </w:p>
    <w:p w14:paraId="274EDF43" w14:textId="77777777" w:rsidR="00C23AC8" w:rsidRDefault="00C23AC8" w:rsidP="005D5CF1">
      <w:pPr>
        <w:pStyle w:val="ListParagraph"/>
        <w:numPr>
          <w:ilvl w:val="0"/>
          <w:numId w:val="1"/>
        </w:numPr>
        <w:ind w:left="360"/>
        <w:rPr>
          <w:b/>
        </w:rPr>
      </w:pPr>
      <w:r w:rsidRPr="00CD2FD9">
        <w:rPr>
          <w:b/>
        </w:rPr>
        <w:t>What are the correct pr</w:t>
      </w:r>
      <w:r w:rsidR="005C6EF1" w:rsidRPr="00CD2FD9">
        <w:rPr>
          <w:b/>
        </w:rPr>
        <w:t xml:space="preserve">ocedures when creating Fitness </w:t>
      </w:r>
      <w:r w:rsidRPr="00CD2FD9">
        <w:rPr>
          <w:b/>
        </w:rPr>
        <w:t>and Evaluation reports?</w:t>
      </w:r>
    </w:p>
    <w:p w14:paraId="17D7C22B" w14:textId="77777777" w:rsidR="00CD2FD9" w:rsidRDefault="00CD2FD9" w:rsidP="00CD2FD9">
      <w:pPr>
        <w:pStyle w:val="ListParagraph"/>
        <w:ind w:left="360"/>
        <w:rPr>
          <w:b/>
          <w:i/>
        </w:rPr>
      </w:pPr>
      <w:r w:rsidRPr="00CD2FD9">
        <w:rPr>
          <w:b/>
          <w:i/>
        </w:rPr>
        <w:t>Answer:</w:t>
      </w:r>
      <w:r>
        <w:rPr>
          <w:b/>
          <w:i/>
        </w:rPr>
        <w:t xml:space="preserve"> </w:t>
      </w:r>
    </w:p>
    <w:p w14:paraId="4B40A145" w14:textId="77777777" w:rsidR="00CD2FD9" w:rsidRDefault="00CD2FD9" w:rsidP="00CD2FD9">
      <w:pPr>
        <w:pStyle w:val="ListParagraph"/>
        <w:numPr>
          <w:ilvl w:val="0"/>
          <w:numId w:val="22"/>
        </w:numPr>
      </w:pPr>
      <w:r>
        <w:t>Select the Root Folder</w:t>
      </w:r>
    </w:p>
    <w:p w14:paraId="0977B002" w14:textId="610FFDB4" w:rsidR="00CD2FD9" w:rsidRDefault="00E12EC1" w:rsidP="00CD2FD9">
      <w:pPr>
        <w:pStyle w:val="ListParagraph"/>
        <w:numPr>
          <w:ilvl w:val="0"/>
          <w:numId w:val="22"/>
        </w:numPr>
      </w:pPr>
      <w:r>
        <w:t>“</w:t>
      </w:r>
      <w:r w:rsidR="00CD2FD9">
        <w:t xml:space="preserve">Click </w:t>
      </w:r>
      <w:r>
        <w:t>“</w:t>
      </w:r>
      <w:r w:rsidR="00CD2FD9">
        <w:t xml:space="preserve">Create </w:t>
      </w:r>
      <w:r>
        <w:t>F</w:t>
      </w:r>
      <w:r w:rsidR="00CD2FD9">
        <w:t>older</w:t>
      </w:r>
      <w:r>
        <w:t>”</w:t>
      </w:r>
      <w:r w:rsidR="00CD2FD9">
        <w:t xml:space="preserve"> from the main menu</w:t>
      </w:r>
    </w:p>
    <w:p w14:paraId="4FA7EB55" w14:textId="77777777" w:rsidR="00CD2FD9" w:rsidRDefault="00CD2FD9" w:rsidP="00CD2FD9">
      <w:pPr>
        <w:pStyle w:val="ListParagraph"/>
        <w:numPr>
          <w:ilvl w:val="0"/>
          <w:numId w:val="22"/>
        </w:numPr>
      </w:pPr>
      <w:r>
        <w:t>Assign profile name</w:t>
      </w:r>
    </w:p>
    <w:p w14:paraId="77FBF4F7" w14:textId="2CD36CA1" w:rsidR="00CD2FD9" w:rsidRDefault="00CD2FD9" w:rsidP="00CD2FD9">
      <w:pPr>
        <w:pStyle w:val="ListParagraph"/>
        <w:numPr>
          <w:ilvl w:val="0"/>
          <w:numId w:val="22"/>
        </w:numPr>
      </w:pPr>
      <w:r>
        <w:t xml:space="preserve">Click </w:t>
      </w:r>
      <w:r w:rsidR="00701419">
        <w:t>“</w:t>
      </w:r>
      <w:r>
        <w:t>save</w:t>
      </w:r>
      <w:r w:rsidR="00701419">
        <w:t>”</w:t>
      </w:r>
    </w:p>
    <w:p w14:paraId="17F1A6D0" w14:textId="77777777" w:rsidR="00CD2FD9" w:rsidRDefault="00CD2FD9" w:rsidP="00CD2FD9">
      <w:pPr>
        <w:pStyle w:val="ListParagraph"/>
        <w:numPr>
          <w:ilvl w:val="0"/>
          <w:numId w:val="22"/>
        </w:numPr>
      </w:pPr>
      <w:r>
        <w:t>Select newly created Folder</w:t>
      </w:r>
    </w:p>
    <w:p w14:paraId="2C992F70" w14:textId="1FBCBDF8" w:rsidR="00CD2FD9" w:rsidRDefault="00CD2FD9" w:rsidP="00CD2FD9">
      <w:pPr>
        <w:pStyle w:val="ListParagraph"/>
        <w:numPr>
          <w:ilvl w:val="0"/>
          <w:numId w:val="22"/>
        </w:numPr>
      </w:pPr>
      <w:r>
        <w:t xml:space="preserve">Click </w:t>
      </w:r>
      <w:r w:rsidR="00701419">
        <w:t>“</w:t>
      </w:r>
      <w:r w:rsidR="00970DB8">
        <w:t>Create F</w:t>
      </w:r>
      <w:r>
        <w:t>it</w:t>
      </w:r>
      <w:r w:rsidR="00970DB8">
        <w:t>Rep</w:t>
      </w:r>
      <w:r w:rsidR="005310E9">
        <w:t>”</w:t>
      </w:r>
      <w:r>
        <w:t xml:space="preserve"> or </w:t>
      </w:r>
      <w:r w:rsidR="005310E9">
        <w:t>“</w:t>
      </w:r>
      <w:r w:rsidR="00315A50">
        <w:t>Create Chief Eval</w:t>
      </w:r>
      <w:r w:rsidR="005310E9">
        <w:t>”</w:t>
      </w:r>
      <w:r w:rsidR="00315A50">
        <w:t xml:space="preserve"> or </w:t>
      </w:r>
      <w:r w:rsidR="005310E9">
        <w:t>“</w:t>
      </w:r>
      <w:r w:rsidR="00315A50">
        <w:t xml:space="preserve">Create </w:t>
      </w:r>
      <w:r w:rsidR="00970DB8">
        <w:t>Eval</w:t>
      </w:r>
      <w:r w:rsidR="005310E9">
        <w:t>”</w:t>
      </w:r>
    </w:p>
    <w:p w14:paraId="059C883B" w14:textId="77777777" w:rsidR="00C23AC8" w:rsidRDefault="00C23AC8" w:rsidP="005D5CF1">
      <w:pPr>
        <w:pStyle w:val="ListParagraph"/>
        <w:numPr>
          <w:ilvl w:val="0"/>
          <w:numId w:val="1"/>
        </w:numPr>
        <w:ind w:left="360"/>
        <w:rPr>
          <w:b/>
        </w:rPr>
      </w:pPr>
      <w:r w:rsidRPr="00CD2FD9">
        <w:rPr>
          <w:b/>
        </w:rPr>
        <w:t>Cannot enter data in block 43 or 46.  What is the problem?</w:t>
      </w:r>
    </w:p>
    <w:p w14:paraId="6122F348" w14:textId="77777777" w:rsidR="00CD2FD9" w:rsidRDefault="00CD2FD9" w:rsidP="00CD2FD9">
      <w:pPr>
        <w:pStyle w:val="ListParagraph"/>
        <w:ind w:left="360"/>
        <w:rPr>
          <w:b/>
          <w:i/>
        </w:rPr>
      </w:pPr>
      <w:r w:rsidRPr="00CD2FD9">
        <w:rPr>
          <w:b/>
          <w:i/>
        </w:rPr>
        <w:t>Answer:</w:t>
      </w:r>
    </w:p>
    <w:p w14:paraId="14DC05AC" w14:textId="77777777" w:rsidR="00CD2FD9" w:rsidRDefault="00CD2FD9" w:rsidP="00CD2FD9">
      <w:pPr>
        <w:pStyle w:val="ListParagraph"/>
        <w:numPr>
          <w:ilvl w:val="0"/>
          <w:numId w:val="23"/>
        </w:numPr>
      </w:pPr>
      <w:r>
        <w:t>The Auto Summary check box is checked</w:t>
      </w:r>
    </w:p>
    <w:p w14:paraId="57D25C44" w14:textId="3B7D7B8F" w:rsidR="00CD2FD9" w:rsidRDefault="00CD2FD9" w:rsidP="00CD2FD9">
      <w:pPr>
        <w:pStyle w:val="ListParagraph"/>
        <w:numPr>
          <w:ilvl w:val="0"/>
          <w:numId w:val="23"/>
        </w:numPr>
      </w:pPr>
      <w:r>
        <w:t xml:space="preserve">Click </w:t>
      </w:r>
      <w:r w:rsidR="005310E9">
        <w:t>“</w:t>
      </w:r>
      <w:r>
        <w:t>Edit Folder</w:t>
      </w:r>
      <w:r w:rsidR="005310E9">
        <w:t>”</w:t>
      </w:r>
    </w:p>
    <w:p w14:paraId="3C2A932A" w14:textId="3B614495" w:rsidR="00CD2FD9" w:rsidRDefault="00CD2FD9" w:rsidP="00CD2FD9">
      <w:pPr>
        <w:pStyle w:val="ListParagraph"/>
        <w:numPr>
          <w:ilvl w:val="0"/>
          <w:numId w:val="23"/>
        </w:numPr>
      </w:pPr>
      <w:r>
        <w:t xml:space="preserve">Click the </w:t>
      </w:r>
      <w:r w:rsidR="005310E9">
        <w:t>“O</w:t>
      </w:r>
      <w:r>
        <w:t>ption</w:t>
      </w:r>
      <w:r w:rsidR="005310E9">
        <w:t xml:space="preserve"> T</w:t>
      </w:r>
      <w:r>
        <w:t>ab</w:t>
      </w:r>
      <w:r w:rsidR="005310E9">
        <w:t>”</w:t>
      </w:r>
    </w:p>
    <w:p w14:paraId="485C92C4" w14:textId="1FFD4748" w:rsidR="00CD2FD9" w:rsidRDefault="00CD2FD9" w:rsidP="00CD2FD9">
      <w:pPr>
        <w:pStyle w:val="ListParagraph"/>
        <w:numPr>
          <w:ilvl w:val="0"/>
          <w:numId w:val="23"/>
        </w:numPr>
      </w:pPr>
      <w:r>
        <w:t xml:space="preserve">Unchecked </w:t>
      </w:r>
      <w:r w:rsidR="005310E9">
        <w:t>“A</w:t>
      </w:r>
      <w:r>
        <w:t xml:space="preserve">uto </w:t>
      </w:r>
      <w:r w:rsidR="005310E9">
        <w:t>S</w:t>
      </w:r>
      <w:r>
        <w:t>ummary</w:t>
      </w:r>
      <w:r w:rsidR="005310E9">
        <w:t>”</w:t>
      </w:r>
    </w:p>
    <w:p w14:paraId="540ED1C5" w14:textId="2B4ED228" w:rsidR="00D94257" w:rsidRDefault="00D94257" w:rsidP="005D5CF1">
      <w:pPr>
        <w:pStyle w:val="ListParagraph"/>
        <w:numPr>
          <w:ilvl w:val="0"/>
          <w:numId w:val="1"/>
        </w:numPr>
        <w:ind w:left="360"/>
        <w:rPr>
          <w:b/>
        </w:rPr>
      </w:pPr>
      <w:r w:rsidRPr="00CD2FD9">
        <w:rPr>
          <w:b/>
        </w:rPr>
        <w:lastRenderedPageBreak/>
        <w:t xml:space="preserve">How do I import or export a report with </w:t>
      </w:r>
      <w:r w:rsidR="005310E9">
        <w:rPr>
          <w:b/>
        </w:rPr>
        <w:t xml:space="preserve">NAVFIT98A </w:t>
      </w:r>
      <w:r w:rsidRPr="00CD2FD9">
        <w:rPr>
          <w:b/>
        </w:rPr>
        <w:t>program?</w:t>
      </w:r>
    </w:p>
    <w:p w14:paraId="57926222" w14:textId="77777777" w:rsidR="00145224" w:rsidRPr="00145224" w:rsidRDefault="00CD2FD9" w:rsidP="00CD2FD9">
      <w:pPr>
        <w:pStyle w:val="ListParagraph"/>
        <w:ind w:left="360"/>
      </w:pPr>
      <w:r w:rsidRPr="00CD2FD9">
        <w:rPr>
          <w:b/>
          <w:i/>
        </w:rPr>
        <w:t>Answer:</w:t>
      </w:r>
    </w:p>
    <w:p w14:paraId="7E947A00" w14:textId="1941929B" w:rsidR="003205D3" w:rsidRPr="00863044" w:rsidRDefault="003205D3" w:rsidP="003205D3">
      <w:pPr>
        <w:pStyle w:val="ListParagraph"/>
        <w:numPr>
          <w:ilvl w:val="0"/>
          <w:numId w:val="23"/>
        </w:numPr>
      </w:pPr>
      <w:r>
        <w:t xml:space="preserve">Refer to the </w:t>
      </w:r>
      <w:r w:rsidR="005310E9">
        <w:t xml:space="preserve">NAVFIT98A </w:t>
      </w:r>
      <w:r>
        <w:t>v3</w:t>
      </w:r>
      <w:r w:rsidR="005D5CF1">
        <w:t>3</w:t>
      </w:r>
      <w:r>
        <w:t xml:space="preserve"> user guide manual located on the MyNavyHr Career Management webpage</w:t>
      </w:r>
    </w:p>
    <w:p w14:paraId="247B9D4C" w14:textId="78F35CF2" w:rsidR="00584318" w:rsidRDefault="00584318" w:rsidP="000F4C5A">
      <w:pPr>
        <w:pStyle w:val="ListParagraph"/>
        <w:numPr>
          <w:ilvl w:val="0"/>
          <w:numId w:val="1"/>
        </w:numPr>
        <w:rPr>
          <w:b/>
        </w:rPr>
      </w:pPr>
      <w:r w:rsidRPr="00371A4E">
        <w:rPr>
          <w:b/>
        </w:rPr>
        <w:t xml:space="preserve">How can a find out what version of </w:t>
      </w:r>
      <w:r w:rsidR="005310E9">
        <w:rPr>
          <w:b/>
        </w:rPr>
        <w:t xml:space="preserve">NAVFIT98A </w:t>
      </w:r>
      <w:r w:rsidRPr="00371A4E">
        <w:rPr>
          <w:b/>
        </w:rPr>
        <w:t xml:space="preserve">that </w:t>
      </w:r>
      <w:r w:rsidR="003F7EAD" w:rsidRPr="00371A4E">
        <w:rPr>
          <w:b/>
        </w:rPr>
        <w:t>I am</w:t>
      </w:r>
      <w:r w:rsidRPr="00371A4E">
        <w:rPr>
          <w:b/>
        </w:rPr>
        <w:t xml:space="preserve"> using?</w:t>
      </w:r>
    </w:p>
    <w:p w14:paraId="354E2CE6" w14:textId="77777777" w:rsidR="00587918" w:rsidRDefault="00587918" w:rsidP="00587918">
      <w:pPr>
        <w:pStyle w:val="ListParagraph"/>
        <w:ind w:left="360"/>
        <w:rPr>
          <w:b/>
          <w:i/>
        </w:rPr>
      </w:pPr>
      <w:r w:rsidRPr="00587918">
        <w:rPr>
          <w:b/>
          <w:i/>
        </w:rPr>
        <w:t>Answer:</w:t>
      </w:r>
    </w:p>
    <w:p w14:paraId="131D530E" w14:textId="132C2EBF" w:rsidR="00F9080C" w:rsidRPr="00F9080C" w:rsidRDefault="00F9080C" w:rsidP="00F9080C">
      <w:pPr>
        <w:pStyle w:val="ListParagraph"/>
        <w:numPr>
          <w:ilvl w:val="0"/>
          <w:numId w:val="26"/>
        </w:numPr>
      </w:pPr>
      <w:r>
        <w:t xml:space="preserve">Open the </w:t>
      </w:r>
      <w:r w:rsidR="005310E9">
        <w:t xml:space="preserve">NAVFIT98A </w:t>
      </w:r>
      <w:r>
        <w:t>program</w:t>
      </w:r>
    </w:p>
    <w:p w14:paraId="6707F399" w14:textId="14C92249" w:rsidR="00587918" w:rsidRDefault="00587918" w:rsidP="00587918">
      <w:pPr>
        <w:pStyle w:val="ListParagraph"/>
        <w:numPr>
          <w:ilvl w:val="0"/>
          <w:numId w:val="25"/>
        </w:numPr>
      </w:pPr>
      <w:r w:rsidRPr="00587918">
        <w:t xml:space="preserve">Click on </w:t>
      </w:r>
      <w:r w:rsidR="005310E9">
        <w:rPr>
          <w:bCs/>
        </w:rPr>
        <w:t>“H</w:t>
      </w:r>
      <w:r w:rsidRPr="005310E9">
        <w:rPr>
          <w:bCs/>
        </w:rPr>
        <w:t>elp</w:t>
      </w:r>
      <w:r w:rsidR="005310E9">
        <w:rPr>
          <w:bCs/>
        </w:rPr>
        <w:t>”</w:t>
      </w:r>
      <w:r w:rsidRPr="00587918">
        <w:t xml:space="preserve"> </w:t>
      </w:r>
      <w:r w:rsidR="00F9080C">
        <w:t xml:space="preserve">from the toolbar, </w:t>
      </w:r>
      <w:r w:rsidRPr="00587918">
        <w:t xml:space="preserve">then click </w:t>
      </w:r>
      <w:r w:rsidR="005310E9">
        <w:t>“</w:t>
      </w:r>
      <w:r w:rsidR="00584CE4" w:rsidRPr="005310E9">
        <w:rPr>
          <w:bCs/>
        </w:rPr>
        <w:t>A</w:t>
      </w:r>
      <w:r w:rsidRPr="005310E9">
        <w:rPr>
          <w:bCs/>
        </w:rPr>
        <w:t xml:space="preserve">bout </w:t>
      </w:r>
      <w:r w:rsidR="00A43119" w:rsidRPr="005310E9">
        <w:rPr>
          <w:bCs/>
        </w:rPr>
        <w:t>NAVFIT98</w:t>
      </w:r>
      <w:r w:rsidR="005310E9">
        <w:t>”</w:t>
      </w:r>
      <w:r w:rsidR="00970DB8">
        <w:t xml:space="preserve">; </w:t>
      </w:r>
      <w:r w:rsidRPr="00587918">
        <w:t>the version</w:t>
      </w:r>
      <w:r w:rsidR="00970DB8">
        <w:t xml:space="preserve"> number and </w:t>
      </w:r>
      <w:r w:rsidR="00602A0D">
        <w:t>Build</w:t>
      </w:r>
      <w:r w:rsidR="00970DB8">
        <w:t xml:space="preserve"> date will be displayed</w:t>
      </w:r>
    </w:p>
    <w:p w14:paraId="0EBF261B" w14:textId="03350125" w:rsidR="003205D3" w:rsidRDefault="003205D3" w:rsidP="00F93E83">
      <w:pPr>
        <w:pStyle w:val="ListParagraph"/>
        <w:numPr>
          <w:ilvl w:val="0"/>
          <w:numId w:val="1"/>
        </w:numPr>
        <w:rPr>
          <w:b/>
        </w:rPr>
      </w:pPr>
      <w:r w:rsidRPr="00F93E83">
        <w:rPr>
          <w:b/>
        </w:rPr>
        <w:t>Why</w:t>
      </w:r>
      <w:r w:rsidR="00602A0D">
        <w:rPr>
          <w:b/>
        </w:rPr>
        <w:t xml:space="preserve"> do my reports have “NOT VALIDATED” at the top if the </w:t>
      </w:r>
      <w:r w:rsidRPr="00F93E83">
        <w:rPr>
          <w:b/>
        </w:rPr>
        <w:t>report</w:t>
      </w:r>
      <w:r w:rsidR="005310E9">
        <w:rPr>
          <w:b/>
        </w:rPr>
        <w:t>?</w:t>
      </w:r>
    </w:p>
    <w:p w14:paraId="63BFA01F" w14:textId="77777777" w:rsidR="00F93E83" w:rsidRDefault="00F93E83" w:rsidP="00F93E83">
      <w:pPr>
        <w:pStyle w:val="ListParagraph"/>
        <w:ind w:left="360"/>
        <w:rPr>
          <w:b/>
          <w:i/>
        </w:rPr>
      </w:pPr>
      <w:r w:rsidRPr="00587918">
        <w:rPr>
          <w:b/>
          <w:i/>
        </w:rPr>
        <w:t>Answer:</w:t>
      </w:r>
    </w:p>
    <w:p w14:paraId="7F429E90" w14:textId="3B0A9EAC" w:rsidR="00F93E83" w:rsidRDefault="00F93E83" w:rsidP="00F93E83">
      <w:pPr>
        <w:pStyle w:val="ListParagraph"/>
        <w:numPr>
          <w:ilvl w:val="0"/>
          <w:numId w:val="26"/>
        </w:numPr>
      </w:pPr>
      <w:r>
        <w:t xml:space="preserve">A new requirement for this version is that the report MUST be validated before it can be </w:t>
      </w:r>
      <w:r w:rsidR="00602A0D">
        <w:t>sent to KOFAX for use in Promotion Boards</w:t>
      </w:r>
      <w:r>
        <w:t>.</w:t>
      </w:r>
    </w:p>
    <w:p w14:paraId="4923BDFB" w14:textId="795BC2E0" w:rsidR="00F93E83" w:rsidRDefault="00F93E83" w:rsidP="00F93E83">
      <w:pPr>
        <w:pStyle w:val="ListParagraph"/>
        <w:numPr>
          <w:ilvl w:val="0"/>
          <w:numId w:val="26"/>
        </w:numPr>
      </w:pPr>
      <w:r>
        <w:t>On the main screen, in the Reports sections, the last column on the right will show “True” if it was validated and “False” if it was not</w:t>
      </w:r>
    </w:p>
    <w:p w14:paraId="29DBDE4F" w14:textId="257AE7A4" w:rsidR="00F93E83" w:rsidRDefault="00F93E83" w:rsidP="00F93E83">
      <w:pPr>
        <w:pStyle w:val="ListParagraph"/>
        <w:numPr>
          <w:ilvl w:val="0"/>
          <w:numId w:val="26"/>
        </w:numPr>
      </w:pPr>
      <w:r>
        <w:t xml:space="preserve">A report listed as “False” </w:t>
      </w:r>
      <w:r w:rsidR="00602A0D">
        <w:t>will contain the “NOT VALIDATED” message at the top</w:t>
      </w:r>
      <w:r>
        <w:t>.</w:t>
      </w:r>
    </w:p>
    <w:p w14:paraId="08415A4E" w14:textId="5E6AEB72" w:rsidR="00602A0D" w:rsidRPr="00F9080C" w:rsidRDefault="00602A0D" w:rsidP="00F93E83">
      <w:pPr>
        <w:pStyle w:val="ListParagraph"/>
        <w:numPr>
          <w:ilvl w:val="0"/>
          <w:numId w:val="26"/>
        </w:numPr>
      </w:pPr>
      <w:r>
        <w:t>A report listed as “True” will not contain the “NOT VALIDATED” message at the top and will be valid for signatures and submission to KOFAX.</w:t>
      </w:r>
    </w:p>
    <w:p w14:paraId="65C8100B" w14:textId="4A7B8449" w:rsidR="003205D3" w:rsidRDefault="00F93E83" w:rsidP="00F93E83">
      <w:pPr>
        <w:pStyle w:val="ListParagraph"/>
        <w:numPr>
          <w:ilvl w:val="0"/>
          <w:numId w:val="1"/>
        </w:numPr>
        <w:rPr>
          <w:b/>
        </w:rPr>
      </w:pPr>
      <w:r w:rsidRPr="00F93E83">
        <w:rPr>
          <w:b/>
        </w:rPr>
        <w:t xml:space="preserve">When I print a Folder, why do </w:t>
      </w:r>
      <w:r w:rsidR="00E70123">
        <w:rPr>
          <w:b/>
        </w:rPr>
        <w:t>some of the reports say “NOT VALIDATED” at the top and some do not</w:t>
      </w:r>
      <w:r w:rsidRPr="00F93E83">
        <w:rPr>
          <w:b/>
        </w:rPr>
        <w:t>?</w:t>
      </w:r>
    </w:p>
    <w:p w14:paraId="6CEEC6C0" w14:textId="77777777" w:rsidR="00F93E83" w:rsidRDefault="00F93E83" w:rsidP="00F93E83">
      <w:pPr>
        <w:pStyle w:val="ListParagraph"/>
        <w:ind w:left="360"/>
        <w:rPr>
          <w:b/>
          <w:i/>
        </w:rPr>
      </w:pPr>
      <w:r w:rsidRPr="00587918">
        <w:rPr>
          <w:b/>
          <w:i/>
        </w:rPr>
        <w:t>Answer:</w:t>
      </w:r>
    </w:p>
    <w:p w14:paraId="31EAB8C8" w14:textId="2379ABE1" w:rsidR="00565C15" w:rsidRPr="00F9080C" w:rsidRDefault="00E70123" w:rsidP="00565C15">
      <w:pPr>
        <w:pStyle w:val="ListParagraph"/>
        <w:numPr>
          <w:ilvl w:val="0"/>
          <w:numId w:val="26"/>
        </w:numPr>
      </w:pPr>
      <w:r>
        <w:t xml:space="preserve">See the question on </w:t>
      </w:r>
      <w:r w:rsidR="005D5CF1">
        <w:t>why</w:t>
      </w:r>
      <w:r>
        <w:t xml:space="preserve"> “NOT VALIDATE</w:t>
      </w:r>
      <w:r w:rsidR="005310E9">
        <w:t>D</w:t>
      </w:r>
      <w:r>
        <w:t>” is on the report</w:t>
      </w:r>
      <w:r w:rsidR="00565C15">
        <w:t>.</w:t>
      </w:r>
    </w:p>
    <w:p w14:paraId="4C311B27" w14:textId="6E87EEED" w:rsidR="00F93E83" w:rsidRDefault="00565C15" w:rsidP="00565C15">
      <w:pPr>
        <w:pStyle w:val="ListParagraph"/>
        <w:numPr>
          <w:ilvl w:val="0"/>
          <w:numId w:val="1"/>
        </w:numPr>
        <w:rPr>
          <w:b/>
        </w:rPr>
      </w:pPr>
      <w:r>
        <w:rPr>
          <w:b/>
        </w:rPr>
        <w:t>My report was listed as “True”</w:t>
      </w:r>
      <w:r w:rsidR="003616D7">
        <w:rPr>
          <w:b/>
        </w:rPr>
        <w:t xml:space="preserve">. Why does it </w:t>
      </w:r>
      <w:proofErr w:type="gramStart"/>
      <w:r>
        <w:rPr>
          <w:b/>
        </w:rPr>
        <w:t>now</w:t>
      </w:r>
      <w:proofErr w:type="gramEnd"/>
      <w:r>
        <w:rPr>
          <w:b/>
        </w:rPr>
        <w:t xml:space="preserve"> it says “False”</w:t>
      </w:r>
      <w:r w:rsidR="003616D7">
        <w:rPr>
          <w:b/>
        </w:rPr>
        <w:t>?</w:t>
      </w:r>
    </w:p>
    <w:p w14:paraId="3E02DC2F" w14:textId="77777777" w:rsidR="00565C15" w:rsidRDefault="00565C15" w:rsidP="00565C15">
      <w:pPr>
        <w:pStyle w:val="ListParagraph"/>
        <w:ind w:left="360"/>
        <w:rPr>
          <w:b/>
          <w:i/>
        </w:rPr>
      </w:pPr>
      <w:r w:rsidRPr="00587918">
        <w:rPr>
          <w:b/>
          <w:i/>
        </w:rPr>
        <w:t>Answer:</w:t>
      </w:r>
    </w:p>
    <w:p w14:paraId="561C1FD3" w14:textId="5AA5BE5D" w:rsidR="001E633B" w:rsidRPr="00565C15" w:rsidRDefault="001E633B" w:rsidP="001E633B">
      <w:pPr>
        <w:pStyle w:val="ListParagraph"/>
        <w:numPr>
          <w:ilvl w:val="0"/>
          <w:numId w:val="26"/>
        </w:numPr>
      </w:pPr>
      <w:r>
        <w:t>Every time the SAVE button is pressed, the report is changed to False</w:t>
      </w:r>
      <w:r w:rsidR="003616D7">
        <w:t>,</w:t>
      </w:r>
      <w:r>
        <w:t xml:space="preserve"> even if no changes </w:t>
      </w:r>
      <w:r w:rsidR="003616D7">
        <w:t>are</w:t>
      </w:r>
      <w:r>
        <w:t xml:space="preserve"> made.</w:t>
      </w:r>
    </w:p>
    <w:p w14:paraId="5683BF89" w14:textId="49681505" w:rsidR="00565C15" w:rsidRDefault="00565C15" w:rsidP="00565C15">
      <w:pPr>
        <w:pStyle w:val="ListParagraph"/>
        <w:numPr>
          <w:ilvl w:val="0"/>
          <w:numId w:val="26"/>
        </w:numPr>
      </w:pPr>
      <w:r w:rsidRPr="00565C15">
        <w:t>After</w:t>
      </w:r>
      <w:r w:rsidR="003616D7">
        <w:t xml:space="preserve"> saving</w:t>
      </w:r>
      <w:r w:rsidRPr="00565C15">
        <w:t>, changes must be validated (</w:t>
      </w:r>
      <w:r w:rsidR="003616D7">
        <w:t>click “</w:t>
      </w:r>
      <w:r w:rsidRPr="00565C15">
        <w:t>Validate Report</w:t>
      </w:r>
      <w:r w:rsidR="003616D7">
        <w:t>”</w:t>
      </w:r>
      <w:r w:rsidRPr="00565C15">
        <w:t xml:space="preserve">) for the report to be identified </w:t>
      </w:r>
      <w:r w:rsidR="00BB722C">
        <w:t xml:space="preserve">again </w:t>
      </w:r>
      <w:r w:rsidRPr="00565C15">
        <w:t>as “True”.</w:t>
      </w:r>
    </w:p>
    <w:p w14:paraId="156A89CE" w14:textId="2EA0BBFA" w:rsidR="001E633B" w:rsidRPr="001E633B" w:rsidRDefault="003616D7" w:rsidP="001E633B">
      <w:pPr>
        <w:pStyle w:val="ListParagraph"/>
        <w:numPr>
          <w:ilvl w:val="0"/>
          <w:numId w:val="1"/>
        </w:numPr>
        <w:rPr>
          <w:b/>
        </w:rPr>
      </w:pPr>
      <w:r>
        <w:rPr>
          <w:b/>
        </w:rPr>
        <w:t>When I run</w:t>
      </w:r>
      <w:r w:rsidR="001E633B" w:rsidRPr="001E633B">
        <w:rPr>
          <w:b/>
        </w:rPr>
        <w:t xml:space="preserve"> the </w:t>
      </w:r>
      <w:r>
        <w:rPr>
          <w:b/>
        </w:rPr>
        <w:t>“</w:t>
      </w:r>
      <w:r w:rsidR="001E633B" w:rsidRPr="001E633B">
        <w:rPr>
          <w:b/>
        </w:rPr>
        <w:t>Validate Folder</w:t>
      </w:r>
      <w:r>
        <w:rPr>
          <w:b/>
        </w:rPr>
        <w:t>”</w:t>
      </w:r>
      <w:r w:rsidR="001E633B" w:rsidRPr="001E633B">
        <w:rPr>
          <w:b/>
        </w:rPr>
        <w:t xml:space="preserve"> option, </w:t>
      </w:r>
      <w:r>
        <w:rPr>
          <w:b/>
        </w:rPr>
        <w:t xml:space="preserve">why do </w:t>
      </w:r>
      <w:r w:rsidR="001E633B" w:rsidRPr="001E633B">
        <w:rPr>
          <w:b/>
        </w:rPr>
        <w:t xml:space="preserve">none of the reports </w:t>
      </w:r>
      <w:r>
        <w:rPr>
          <w:b/>
        </w:rPr>
        <w:t>show</w:t>
      </w:r>
      <w:r w:rsidR="001E633B" w:rsidRPr="001E633B">
        <w:rPr>
          <w:b/>
        </w:rPr>
        <w:t xml:space="preserve"> “TRUE”</w:t>
      </w:r>
      <w:r>
        <w:rPr>
          <w:b/>
        </w:rPr>
        <w:t>?</w:t>
      </w:r>
    </w:p>
    <w:p w14:paraId="1A6EEED8" w14:textId="1AE9041D" w:rsidR="001E633B" w:rsidRPr="001E633B" w:rsidRDefault="001E633B" w:rsidP="001E633B">
      <w:pPr>
        <w:pStyle w:val="ListParagraph"/>
        <w:ind w:left="360"/>
        <w:rPr>
          <w:b/>
          <w:i/>
        </w:rPr>
      </w:pPr>
      <w:r w:rsidRPr="001E633B">
        <w:rPr>
          <w:b/>
          <w:i/>
        </w:rPr>
        <w:t>Answer</w:t>
      </w:r>
    </w:p>
    <w:p w14:paraId="18B0A1F3" w14:textId="58589A23" w:rsidR="00FA7947" w:rsidRDefault="00FA7947" w:rsidP="00565C15">
      <w:pPr>
        <w:pStyle w:val="ListParagraph"/>
        <w:numPr>
          <w:ilvl w:val="0"/>
          <w:numId w:val="26"/>
        </w:numPr>
      </w:pPr>
      <w:r>
        <w:t>The Validate Folder option only checks for differences between reports withing a grouping.</w:t>
      </w:r>
    </w:p>
    <w:p w14:paraId="1ECBEF4C" w14:textId="67583D42" w:rsidR="004E06F6" w:rsidRDefault="001E633B" w:rsidP="00565C15">
      <w:pPr>
        <w:pStyle w:val="ListParagraph"/>
        <w:numPr>
          <w:ilvl w:val="0"/>
          <w:numId w:val="26"/>
        </w:numPr>
      </w:pPr>
      <w:r>
        <w:t xml:space="preserve">The Validate Report function must be run </w:t>
      </w:r>
      <w:r w:rsidR="00451AA8">
        <w:t xml:space="preserve">on </w:t>
      </w:r>
      <w:r>
        <w:t xml:space="preserve">the </w:t>
      </w:r>
      <w:r w:rsidR="00451AA8">
        <w:t xml:space="preserve">individual </w:t>
      </w:r>
      <w:r>
        <w:t xml:space="preserve">report </w:t>
      </w:r>
      <w:proofErr w:type="gramStart"/>
      <w:r>
        <w:t>in order for</w:t>
      </w:r>
      <w:proofErr w:type="gramEnd"/>
      <w:r>
        <w:t xml:space="preserve"> it to be identified as “True”</w:t>
      </w:r>
      <w:r w:rsidR="003616D7">
        <w:t>,</w:t>
      </w:r>
    </w:p>
    <w:p w14:paraId="5B007566" w14:textId="099B7146" w:rsidR="00FA7947" w:rsidRDefault="00FA7947" w:rsidP="004E06F6">
      <w:pPr>
        <w:pStyle w:val="ListParagraph"/>
        <w:numPr>
          <w:ilvl w:val="0"/>
          <w:numId w:val="1"/>
        </w:numPr>
        <w:rPr>
          <w:b/>
        </w:rPr>
      </w:pPr>
      <w:r>
        <w:rPr>
          <w:b/>
        </w:rPr>
        <w:t xml:space="preserve">I can’t get </w:t>
      </w:r>
      <w:r w:rsidR="005310E9">
        <w:rPr>
          <w:b/>
        </w:rPr>
        <w:t xml:space="preserve">NAVFIT98A </w:t>
      </w:r>
      <w:r>
        <w:rPr>
          <w:b/>
        </w:rPr>
        <w:t>v3</w:t>
      </w:r>
      <w:r w:rsidR="00A11BDF">
        <w:rPr>
          <w:b/>
        </w:rPr>
        <w:t>3</w:t>
      </w:r>
      <w:r>
        <w:rPr>
          <w:b/>
        </w:rPr>
        <w:t xml:space="preserve"> on my computer</w:t>
      </w:r>
      <w:r w:rsidR="003616D7">
        <w:rPr>
          <w:b/>
        </w:rPr>
        <w:t>;</w:t>
      </w:r>
      <w:r>
        <w:rPr>
          <w:b/>
        </w:rPr>
        <w:t xml:space="preserve"> What do I do?</w:t>
      </w:r>
    </w:p>
    <w:p w14:paraId="3BA4A864" w14:textId="77777777" w:rsidR="00FA7947" w:rsidRPr="0099748F" w:rsidRDefault="00FA7947" w:rsidP="00FA7947">
      <w:pPr>
        <w:pStyle w:val="ListParagraph"/>
        <w:ind w:left="360"/>
        <w:rPr>
          <w:b/>
          <w:i/>
        </w:rPr>
      </w:pPr>
      <w:r w:rsidRPr="0099748F">
        <w:rPr>
          <w:b/>
          <w:i/>
        </w:rPr>
        <w:t>Answer</w:t>
      </w:r>
    </w:p>
    <w:p w14:paraId="36DCD21B" w14:textId="77777777" w:rsidR="00FA7947" w:rsidRPr="0099748F" w:rsidRDefault="00FA7947" w:rsidP="00FA7947">
      <w:pPr>
        <w:pStyle w:val="ListParagraph"/>
        <w:numPr>
          <w:ilvl w:val="0"/>
          <w:numId w:val="26"/>
        </w:numPr>
      </w:pPr>
      <w:r w:rsidRPr="0099748F">
        <w:t xml:space="preserve">Blank fillable forms </w:t>
      </w:r>
      <w:r>
        <w:t>can be found</w:t>
      </w:r>
      <w:r w:rsidRPr="0099748F">
        <w:t xml:space="preserve"> on MyNavyHr:</w:t>
      </w:r>
    </w:p>
    <w:p w14:paraId="50751E1D" w14:textId="77777777" w:rsidR="00FA7947" w:rsidRDefault="00FA7947" w:rsidP="00FA7947">
      <w:pPr>
        <w:pStyle w:val="ListParagraph"/>
        <w:ind w:left="1440"/>
        <w:rPr>
          <w:b/>
        </w:rPr>
      </w:pPr>
      <w:hyperlink r:id="rId24" w:history="1">
        <w:r w:rsidRPr="004A3486">
          <w:rPr>
            <w:rStyle w:val="Hyperlink"/>
            <w:b/>
          </w:rPr>
          <w:t>https://www.mynavyhr.navy.mil/Career-Management/Performance-Evaluation/Software-Forms/</w:t>
        </w:r>
      </w:hyperlink>
    </w:p>
    <w:p w14:paraId="35591371" w14:textId="1F7A1255" w:rsidR="00FA7947" w:rsidRDefault="00FA7947" w:rsidP="00FA7947">
      <w:pPr>
        <w:pStyle w:val="ListParagraph"/>
        <w:numPr>
          <w:ilvl w:val="0"/>
          <w:numId w:val="26"/>
        </w:numPr>
      </w:pPr>
      <w:r w:rsidRPr="0099748F">
        <w:t xml:space="preserve">This is an option for Navy Personnel struggling to get the </w:t>
      </w:r>
      <w:r w:rsidR="005310E9">
        <w:t xml:space="preserve">NAVFIT98A </w:t>
      </w:r>
      <w:r w:rsidRPr="0099748F">
        <w:t>software loaded on their computer</w:t>
      </w:r>
      <w:r>
        <w:t xml:space="preserve"> until the software can be loaded.</w:t>
      </w:r>
    </w:p>
    <w:p w14:paraId="4DCD609E" w14:textId="029AF2E0" w:rsidR="00FA7947" w:rsidRDefault="00FA7947" w:rsidP="00FA7947">
      <w:pPr>
        <w:pStyle w:val="ListParagraph"/>
        <w:numPr>
          <w:ilvl w:val="0"/>
          <w:numId w:val="26"/>
        </w:numPr>
      </w:pPr>
      <w:r w:rsidRPr="0099748F">
        <w:lastRenderedPageBreak/>
        <w:t xml:space="preserve">This is an option for Navy Personnel stationed </w:t>
      </w:r>
      <w:r>
        <w:t xml:space="preserve">anywhere that </w:t>
      </w:r>
      <w:r w:rsidR="005310E9">
        <w:t xml:space="preserve">NAVFIT98A </w:t>
      </w:r>
      <w:r>
        <w:t>is either not approved or not accessible</w:t>
      </w:r>
    </w:p>
    <w:p w14:paraId="195091D6" w14:textId="6199A8A6" w:rsidR="00DB756F" w:rsidRPr="00DB756F" w:rsidRDefault="00000000" w:rsidP="00DB756F">
      <w:pPr>
        <w:pStyle w:val="ListParagraph"/>
        <w:numPr>
          <w:ilvl w:val="0"/>
          <w:numId w:val="1"/>
        </w:numPr>
        <w:rPr>
          <w:b/>
        </w:rPr>
      </w:pPr>
      <w:r>
        <w:rPr>
          <w:noProof/>
        </w:rPr>
        <w:pict w14:anchorId="1F8FBF01">
          <v:shape id="_x0000_s2058" type="#_x0000_t75" style="position:absolute;left:0;text-align:left;margin-left:87.9pt;margin-top:16.1pt;width:266.35pt;height:106.45pt;z-index:3;visibility:visible;mso-wrap-style:square;mso-position-horizontal-relative:text;mso-position-vertical-relative:text;mso-width-relative:page;mso-height-relative:page">
            <v:imagedata r:id="rId25" o:title=""/>
            <w10:wrap type="topAndBottom"/>
          </v:shape>
        </w:pict>
      </w:r>
      <w:r w:rsidR="00DB756F" w:rsidRPr="00DB756F">
        <w:rPr>
          <w:b/>
        </w:rPr>
        <w:t xml:space="preserve">When trying to convert a v32 file, </w:t>
      </w:r>
      <w:r w:rsidR="003616D7">
        <w:rPr>
          <w:b/>
        </w:rPr>
        <w:t xml:space="preserve">why do </w:t>
      </w:r>
      <w:r w:rsidR="00DB756F" w:rsidRPr="00DB756F">
        <w:rPr>
          <w:b/>
        </w:rPr>
        <w:t>I get the following Error</w:t>
      </w:r>
      <w:r w:rsidR="003616D7">
        <w:rPr>
          <w:b/>
        </w:rPr>
        <w:t>?</w:t>
      </w:r>
    </w:p>
    <w:p w14:paraId="6CFE8F7C" w14:textId="7CE72484" w:rsidR="00DB756F" w:rsidRPr="00DB756F" w:rsidRDefault="00DB756F" w:rsidP="00DB756F">
      <w:pPr>
        <w:pStyle w:val="ListParagraph"/>
        <w:ind w:left="360"/>
        <w:rPr>
          <w:b/>
          <w:i/>
        </w:rPr>
      </w:pPr>
      <w:r w:rsidRPr="00DB756F">
        <w:rPr>
          <w:b/>
          <w:i/>
        </w:rPr>
        <w:t>Answer</w:t>
      </w:r>
    </w:p>
    <w:p w14:paraId="6858A9A7" w14:textId="15BEE6F5" w:rsidR="00DB756F" w:rsidRDefault="00DB756F" w:rsidP="00DB756F">
      <w:pPr>
        <w:pStyle w:val="ListParagraph"/>
        <w:numPr>
          <w:ilvl w:val="0"/>
          <w:numId w:val="26"/>
        </w:numPr>
      </w:pPr>
      <w:r>
        <w:t>The problem is that the Reporting Senior address on at</w:t>
      </w:r>
      <w:r w:rsidR="00FA7947">
        <w:t xml:space="preserve"> </w:t>
      </w:r>
      <w:r>
        <w:t xml:space="preserve">least one of your reports is not </w:t>
      </w:r>
      <w:r w:rsidR="00FA7947">
        <w:t>formatted</w:t>
      </w:r>
      <w:r>
        <w:t xml:space="preserve"> in the </w:t>
      </w:r>
      <w:r w:rsidR="00FA7947">
        <w:t>standard</w:t>
      </w:r>
      <w:r>
        <w:t xml:space="preserve"> Address format:</w:t>
      </w:r>
    </w:p>
    <w:p w14:paraId="7CB3943C" w14:textId="37303E84" w:rsidR="00DB756F" w:rsidRDefault="00DB756F" w:rsidP="00DB756F">
      <w:pPr>
        <w:pStyle w:val="ListParagraph"/>
        <w:rPr>
          <w:noProof/>
        </w:rPr>
      </w:pPr>
      <w:r>
        <w:rPr>
          <w:noProof/>
        </w:rPr>
        <w:tab/>
        <w:t>Address1</w:t>
      </w:r>
    </w:p>
    <w:p w14:paraId="03F6D863" w14:textId="54F51999" w:rsidR="00DB756F" w:rsidRDefault="00DB756F" w:rsidP="00DB756F">
      <w:pPr>
        <w:pStyle w:val="ListParagraph"/>
        <w:rPr>
          <w:noProof/>
        </w:rPr>
      </w:pPr>
      <w:r>
        <w:rPr>
          <w:noProof/>
        </w:rPr>
        <w:tab/>
        <w:t>Address2</w:t>
      </w:r>
    </w:p>
    <w:p w14:paraId="15C56A53" w14:textId="01C44312" w:rsidR="00DB756F" w:rsidRDefault="00DB756F" w:rsidP="00DB756F">
      <w:pPr>
        <w:pStyle w:val="ListParagraph"/>
        <w:rPr>
          <w:noProof/>
        </w:rPr>
      </w:pPr>
      <w:r>
        <w:rPr>
          <w:noProof/>
        </w:rPr>
        <w:tab/>
        <w:t>City St Zip</w:t>
      </w:r>
    </w:p>
    <w:p w14:paraId="7F110BD9" w14:textId="23DB786E" w:rsidR="00DB756F" w:rsidRDefault="00DB756F" w:rsidP="00DB756F">
      <w:pPr>
        <w:pStyle w:val="ListParagraph"/>
        <w:rPr>
          <w:noProof/>
        </w:rPr>
      </w:pPr>
      <w:r>
        <w:rPr>
          <w:noProof/>
        </w:rPr>
        <w:tab/>
        <w:t>Phone Number</w:t>
      </w:r>
    </w:p>
    <w:p w14:paraId="05BC8A43" w14:textId="7CD347EF" w:rsidR="00DB756F" w:rsidRDefault="00DB756F" w:rsidP="00DB756F">
      <w:pPr>
        <w:pStyle w:val="ListParagraph"/>
        <w:rPr>
          <w:noProof/>
        </w:rPr>
      </w:pPr>
      <w:r>
        <w:rPr>
          <w:noProof/>
        </w:rPr>
        <w:tab/>
        <w:t>DSN</w:t>
      </w:r>
    </w:p>
    <w:p w14:paraId="648F8899" w14:textId="56E4D8B0" w:rsidR="004E06F6" w:rsidRDefault="00DB756F" w:rsidP="00DB756F">
      <w:pPr>
        <w:pStyle w:val="ListParagraph"/>
        <w:numPr>
          <w:ilvl w:val="0"/>
          <w:numId w:val="26"/>
        </w:numPr>
      </w:pPr>
      <w:r>
        <w:t xml:space="preserve">The database from v32 </w:t>
      </w:r>
      <w:r w:rsidR="00B56F1C">
        <w:t>must</w:t>
      </w:r>
      <w:r>
        <w:t xml:space="preserve"> be corrected using </w:t>
      </w:r>
      <w:r w:rsidR="005310E9">
        <w:t xml:space="preserve">NAVFIT98A </w:t>
      </w:r>
      <w:r>
        <w:t xml:space="preserve">V32 or call the MYNAVYHR </w:t>
      </w:r>
      <w:r w:rsidR="00B56F1C">
        <w:t>H</w:t>
      </w:r>
      <w:r>
        <w:t xml:space="preserve">elp </w:t>
      </w:r>
      <w:r w:rsidR="00B56F1C">
        <w:t>D</w:t>
      </w:r>
      <w:r>
        <w:t>esk for a technical solution.</w:t>
      </w:r>
    </w:p>
    <w:p w14:paraId="3C5FE636" w14:textId="32C785A4" w:rsidR="00DB756F" w:rsidRPr="00B56F1C" w:rsidRDefault="00000000" w:rsidP="004E06F6">
      <w:pPr>
        <w:pStyle w:val="ListParagraph"/>
        <w:numPr>
          <w:ilvl w:val="0"/>
          <w:numId w:val="1"/>
        </w:numPr>
        <w:rPr>
          <w:b/>
        </w:rPr>
      </w:pPr>
      <w:r>
        <w:rPr>
          <w:b/>
        </w:rPr>
        <w:pict w14:anchorId="38766C89">
          <v:shape id="Picture 1" o:spid="_x0000_s2057" type="#_x0000_t75" style="position:absolute;left:0;text-align:left;margin-left:141.35pt;margin-top:21.95pt;width:214.25pt;height:159.45pt;z-index:2;visibility:visible;mso-wrap-style:square;mso-position-horizontal-relative:text;mso-position-vertical-relative:text;mso-width-relative:page;mso-height-relative:page">
            <v:imagedata r:id="rId26" o:title=""/>
            <w10:wrap type="topAndBottom"/>
          </v:shape>
        </w:pict>
      </w:r>
      <w:r w:rsidR="00DB756F" w:rsidRPr="00B56F1C">
        <w:rPr>
          <w:b/>
        </w:rPr>
        <w:t xml:space="preserve">Right after installing </w:t>
      </w:r>
      <w:r w:rsidR="005310E9">
        <w:rPr>
          <w:b/>
        </w:rPr>
        <w:t xml:space="preserve">NAVFIT98A </w:t>
      </w:r>
      <w:r w:rsidR="00DB756F" w:rsidRPr="00B56F1C">
        <w:rPr>
          <w:b/>
        </w:rPr>
        <w:t xml:space="preserve">v33, </w:t>
      </w:r>
      <w:r w:rsidR="003616D7">
        <w:rPr>
          <w:b/>
        </w:rPr>
        <w:t xml:space="preserve">why </w:t>
      </w:r>
      <w:proofErr w:type="gramStart"/>
      <w:r w:rsidR="003616D7">
        <w:rPr>
          <w:b/>
        </w:rPr>
        <w:t>did</w:t>
      </w:r>
      <w:proofErr w:type="gramEnd"/>
      <w:r w:rsidR="003616D7">
        <w:rPr>
          <w:b/>
        </w:rPr>
        <w:t xml:space="preserve"> </w:t>
      </w:r>
      <w:r w:rsidR="00DB756F" w:rsidRPr="00B56F1C">
        <w:rPr>
          <w:b/>
        </w:rPr>
        <w:t xml:space="preserve">get this error when </w:t>
      </w:r>
      <w:proofErr w:type="gramStart"/>
      <w:r w:rsidR="00DB756F" w:rsidRPr="00B56F1C">
        <w:rPr>
          <w:b/>
        </w:rPr>
        <w:t>Opening</w:t>
      </w:r>
      <w:proofErr w:type="gramEnd"/>
      <w:r w:rsidR="00DB756F" w:rsidRPr="00B56F1C">
        <w:rPr>
          <w:b/>
        </w:rPr>
        <w:t xml:space="preserve"> the software</w:t>
      </w:r>
      <w:r w:rsidR="003616D7">
        <w:rPr>
          <w:b/>
        </w:rPr>
        <w:t>?</w:t>
      </w:r>
    </w:p>
    <w:p w14:paraId="42DA7989" w14:textId="5EB381D6" w:rsidR="00B56F1C" w:rsidRDefault="00B56F1C" w:rsidP="00FD37A2">
      <w:pPr>
        <w:pStyle w:val="ListParagraph"/>
        <w:ind w:left="360"/>
        <w:rPr>
          <w:b/>
          <w:i/>
        </w:rPr>
      </w:pPr>
      <w:r w:rsidRPr="00DB756F">
        <w:rPr>
          <w:b/>
          <w:i/>
        </w:rPr>
        <w:t>Answer</w:t>
      </w:r>
    </w:p>
    <w:p w14:paraId="46194713" w14:textId="749D8C67" w:rsidR="00B56F1C" w:rsidRDefault="00B56F1C" w:rsidP="00FD37A2">
      <w:pPr>
        <w:spacing w:after="0"/>
        <w:ind w:left="720"/>
      </w:pPr>
      <w:r>
        <w:t xml:space="preserve">This occurs </w:t>
      </w:r>
      <w:r w:rsidR="00FA7947">
        <w:t>because</w:t>
      </w:r>
      <w:r>
        <w:t xml:space="preserve"> a database </w:t>
      </w:r>
      <w:r w:rsidR="00FA7947">
        <w:t xml:space="preserve">was </w:t>
      </w:r>
      <w:r>
        <w:t xml:space="preserve">still open when the previous version </w:t>
      </w:r>
      <w:r w:rsidR="00FA7947">
        <w:t>was</w:t>
      </w:r>
      <w:r>
        <w:t xml:space="preserve"> uninstalled and the new version installed.  The settings from the previous version still exist on the system and the new version of NAVFIT can’t find the database that was open.</w:t>
      </w:r>
    </w:p>
    <w:p w14:paraId="32090218" w14:textId="6366C129" w:rsidR="00B56F1C" w:rsidRPr="00B56F1C" w:rsidRDefault="00B56F1C" w:rsidP="00B56F1C">
      <w:pPr>
        <w:pStyle w:val="ListParagraph"/>
        <w:numPr>
          <w:ilvl w:val="0"/>
          <w:numId w:val="26"/>
        </w:numPr>
      </w:pPr>
      <w:r w:rsidRPr="00B56F1C">
        <w:t>Press Continue</w:t>
      </w:r>
    </w:p>
    <w:p w14:paraId="2EEA138D" w14:textId="0F3B9855" w:rsidR="00B56F1C" w:rsidRDefault="00FD37A2" w:rsidP="00B56F1C">
      <w:pPr>
        <w:pStyle w:val="ListParagraph"/>
        <w:numPr>
          <w:ilvl w:val="0"/>
          <w:numId w:val="26"/>
        </w:numPr>
      </w:pPr>
      <w:r>
        <w:t>S</w:t>
      </w:r>
      <w:r w:rsidR="00B56F1C">
        <w:t>elect File/Exit</w:t>
      </w:r>
    </w:p>
    <w:p w14:paraId="01200C37" w14:textId="4239D849" w:rsidR="00B56F1C" w:rsidRDefault="00B56F1C" w:rsidP="00B56F1C">
      <w:pPr>
        <w:pStyle w:val="ListParagraph"/>
        <w:numPr>
          <w:ilvl w:val="0"/>
          <w:numId w:val="26"/>
        </w:numPr>
      </w:pPr>
      <w:r>
        <w:t xml:space="preserve">Open </w:t>
      </w:r>
      <w:r w:rsidR="005310E9">
        <w:t xml:space="preserve">NAVFIT98A </w:t>
      </w:r>
      <w:r>
        <w:t>v33 again</w:t>
      </w:r>
    </w:p>
    <w:p w14:paraId="150DEAE4" w14:textId="0B920CB4" w:rsidR="00B56F1C" w:rsidRDefault="00B56F1C" w:rsidP="00B56F1C">
      <w:pPr>
        <w:pStyle w:val="ListParagraph"/>
        <w:numPr>
          <w:ilvl w:val="0"/>
          <w:numId w:val="26"/>
        </w:numPr>
      </w:pPr>
      <w:r>
        <w:t>The error should not occur again.</w:t>
      </w:r>
    </w:p>
    <w:p w14:paraId="3B0E22A5" w14:textId="2F521B74" w:rsidR="00B56F1C" w:rsidRDefault="00B56F1C" w:rsidP="00B56F1C">
      <w:pPr>
        <w:pStyle w:val="ListParagraph"/>
        <w:numPr>
          <w:ilvl w:val="0"/>
          <w:numId w:val="26"/>
        </w:numPr>
      </w:pPr>
      <w:r>
        <w:t xml:space="preserve">If the </w:t>
      </w:r>
      <w:r w:rsidR="00A11BDF">
        <w:t>error</w:t>
      </w:r>
      <w:r>
        <w:t xml:space="preserve"> persists:</w:t>
      </w:r>
    </w:p>
    <w:p w14:paraId="6DB2CADA" w14:textId="6854FEA5" w:rsidR="00B56F1C" w:rsidRDefault="00B56F1C" w:rsidP="00B56F1C">
      <w:pPr>
        <w:pStyle w:val="ListParagraph"/>
        <w:numPr>
          <w:ilvl w:val="1"/>
          <w:numId w:val="26"/>
        </w:numPr>
      </w:pPr>
      <w:r>
        <w:lastRenderedPageBreak/>
        <w:t>Press Continue</w:t>
      </w:r>
    </w:p>
    <w:p w14:paraId="3AF55C06" w14:textId="55814C27" w:rsidR="00B56F1C" w:rsidRDefault="00B56F1C" w:rsidP="00B56F1C">
      <w:pPr>
        <w:pStyle w:val="ListParagraph"/>
        <w:numPr>
          <w:ilvl w:val="1"/>
          <w:numId w:val="26"/>
        </w:numPr>
      </w:pPr>
      <w:r>
        <w:t xml:space="preserve">Select File / </w:t>
      </w:r>
      <w:r w:rsidR="00FD37A2">
        <w:t>C</w:t>
      </w:r>
      <w:r>
        <w:t>reate Database</w:t>
      </w:r>
    </w:p>
    <w:p w14:paraId="4E0CA3A8" w14:textId="74BD71D3" w:rsidR="00B56F1C" w:rsidRDefault="00B56F1C" w:rsidP="00B56F1C">
      <w:pPr>
        <w:pStyle w:val="ListParagraph"/>
        <w:numPr>
          <w:ilvl w:val="1"/>
          <w:numId w:val="26"/>
        </w:numPr>
      </w:pPr>
      <w:r>
        <w:t>Follow the directions for creating a database</w:t>
      </w:r>
    </w:p>
    <w:p w14:paraId="6D8347FE" w14:textId="3E3FB971" w:rsidR="00B56F1C" w:rsidRDefault="00FD37A2" w:rsidP="00FD37A2">
      <w:pPr>
        <w:pStyle w:val="ListParagraph"/>
        <w:numPr>
          <w:ilvl w:val="1"/>
          <w:numId w:val="26"/>
        </w:numPr>
      </w:pPr>
      <w:r>
        <w:t>Select File / Exist</w:t>
      </w:r>
    </w:p>
    <w:p w14:paraId="0282B8CD" w14:textId="557E2206" w:rsidR="00FD37A2" w:rsidRDefault="00FD37A2" w:rsidP="00FD37A2">
      <w:pPr>
        <w:pStyle w:val="ListParagraph"/>
        <w:numPr>
          <w:ilvl w:val="1"/>
          <w:numId w:val="26"/>
        </w:numPr>
      </w:pPr>
      <w:r>
        <w:t xml:space="preserve">Open </w:t>
      </w:r>
      <w:r w:rsidR="005310E9">
        <w:t xml:space="preserve">NAVFIT98A </w:t>
      </w:r>
      <w:r>
        <w:t>v33 Again</w:t>
      </w:r>
    </w:p>
    <w:p w14:paraId="04DE4DFF" w14:textId="58C3052D" w:rsidR="00FD37A2" w:rsidRDefault="00FD37A2" w:rsidP="00FD37A2">
      <w:pPr>
        <w:pStyle w:val="ListParagraph"/>
        <w:numPr>
          <w:ilvl w:val="1"/>
          <w:numId w:val="26"/>
        </w:numPr>
      </w:pPr>
      <w:r>
        <w:t>The error should not occur again</w:t>
      </w:r>
    </w:p>
    <w:p w14:paraId="676C7BA3" w14:textId="1AE2131F" w:rsidR="00FA7947" w:rsidRPr="00E2036D" w:rsidRDefault="00FA7947" w:rsidP="00FA7947">
      <w:pPr>
        <w:pStyle w:val="ListParagraph"/>
        <w:numPr>
          <w:ilvl w:val="0"/>
          <w:numId w:val="1"/>
        </w:numPr>
        <w:rPr>
          <w:b/>
        </w:rPr>
      </w:pPr>
      <w:r w:rsidRPr="00E2036D">
        <w:rPr>
          <w:b/>
        </w:rPr>
        <w:t xml:space="preserve">Are there any Known issues with </w:t>
      </w:r>
      <w:r w:rsidR="005310E9">
        <w:rPr>
          <w:b/>
        </w:rPr>
        <w:t xml:space="preserve">NAVFIT98A </w:t>
      </w:r>
      <w:r w:rsidRPr="00E2036D">
        <w:rPr>
          <w:b/>
        </w:rPr>
        <w:t>V32?</w:t>
      </w:r>
    </w:p>
    <w:p w14:paraId="47D00B69" w14:textId="77777777" w:rsidR="00FA7947" w:rsidRDefault="00FA7947" w:rsidP="00FA7947">
      <w:pPr>
        <w:pStyle w:val="ListParagraph"/>
        <w:ind w:left="360"/>
        <w:rPr>
          <w:b/>
          <w:i/>
        </w:rPr>
      </w:pPr>
      <w:r w:rsidRPr="00587918">
        <w:rPr>
          <w:b/>
          <w:i/>
        </w:rPr>
        <w:t>Answer:</w:t>
      </w:r>
    </w:p>
    <w:p w14:paraId="5ED11F3D" w14:textId="26BE360F" w:rsidR="00FA7947" w:rsidRDefault="00FA7947" w:rsidP="00FA7947">
      <w:pPr>
        <w:pStyle w:val="ListParagraph"/>
      </w:pPr>
      <w:r>
        <w:t>There is 1 known issue with NAVFIT v33:</w:t>
      </w:r>
    </w:p>
    <w:p w14:paraId="1D0BC40A" w14:textId="1E42E28A" w:rsidR="00FA7947" w:rsidRDefault="00FA7947" w:rsidP="00FA7947">
      <w:pPr>
        <w:pStyle w:val="ListParagraph"/>
        <w:numPr>
          <w:ilvl w:val="0"/>
          <w:numId w:val="26"/>
        </w:numPr>
      </w:pPr>
      <w:r>
        <w:t>The Reporting Senior Address field in V32 was a free form text field that allowed anything to be entered for an address.  When the V32 database is converted to v33, that free form text Address may not be compatible with the new database structure and will throw an error reject</w:t>
      </w:r>
      <w:r w:rsidR="00A11BDF">
        <w:t>ing</w:t>
      </w:r>
      <w:r>
        <w:t xml:space="preserve"> the entire database.  This is slated to be corrected in v34, but that version is not identified for deployment.</w:t>
      </w:r>
    </w:p>
    <w:p w14:paraId="4161D459" w14:textId="5519F5FB" w:rsidR="0078617F" w:rsidRDefault="0078617F" w:rsidP="0078617F">
      <w:pPr>
        <w:pStyle w:val="ListParagraph"/>
        <w:numPr>
          <w:ilvl w:val="0"/>
          <w:numId w:val="1"/>
        </w:numPr>
        <w:rPr>
          <w:b/>
        </w:rPr>
      </w:pPr>
      <w:r w:rsidRPr="0078617F">
        <w:rPr>
          <w:b/>
        </w:rPr>
        <w:t>Will this software work on a Shared Computer?</w:t>
      </w:r>
    </w:p>
    <w:p w14:paraId="500AD68E" w14:textId="77777777" w:rsidR="0078617F" w:rsidRDefault="0078617F" w:rsidP="0078617F">
      <w:pPr>
        <w:pStyle w:val="ListParagraph"/>
        <w:ind w:left="360"/>
        <w:rPr>
          <w:b/>
          <w:i/>
        </w:rPr>
      </w:pPr>
      <w:r w:rsidRPr="00587918">
        <w:rPr>
          <w:b/>
          <w:i/>
        </w:rPr>
        <w:t>Answer:</w:t>
      </w:r>
    </w:p>
    <w:p w14:paraId="20218481" w14:textId="40E51AC3" w:rsidR="00A11BDF" w:rsidRDefault="0078617F" w:rsidP="00E567E7">
      <w:pPr>
        <w:pStyle w:val="ListParagraph"/>
        <w:numPr>
          <w:ilvl w:val="0"/>
          <w:numId w:val="26"/>
        </w:numPr>
      </w:pPr>
      <w:r>
        <w:t xml:space="preserve">Yes. </w:t>
      </w:r>
    </w:p>
    <w:p w14:paraId="15ABDF43" w14:textId="38B9D189" w:rsidR="00E567E7" w:rsidRDefault="00A11BDF" w:rsidP="00E567E7">
      <w:pPr>
        <w:pStyle w:val="ListParagraph"/>
        <w:numPr>
          <w:ilvl w:val="0"/>
          <w:numId w:val="26"/>
        </w:numPr>
      </w:pPr>
      <w:r>
        <w:t xml:space="preserve">As a standalone application </w:t>
      </w:r>
      <w:r w:rsidR="005310E9">
        <w:t xml:space="preserve">NAVFIT98A </w:t>
      </w:r>
      <w:r w:rsidR="0078617F">
        <w:t xml:space="preserve">is available to anyone logged into </w:t>
      </w:r>
      <w:r>
        <w:t xml:space="preserve">the </w:t>
      </w:r>
      <w:r w:rsidR="0078617F">
        <w:t>computer</w:t>
      </w:r>
      <w:r>
        <w:t xml:space="preserve"> it is installed on.</w:t>
      </w:r>
    </w:p>
    <w:p w14:paraId="71CE2934" w14:textId="77777777" w:rsidR="00A11BDF" w:rsidRDefault="00A11BDF" w:rsidP="00A11BDF">
      <w:pPr>
        <w:pStyle w:val="ListParagraph"/>
        <w:numPr>
          <w:ilvl w:val="0"/>
          <w:numId w:val="26"/>
        </w:numPr>
      </w:pPr>
      <w:r>
        <w:t>The database being used to store the evaluations is kept in the individual user’s Remote Profile</w:t>
      </w:r>
    </w:p>
    <w:p w14:paraId="5B091A41" w14:textId="0EDD3663" w:rsidR="00A11BDF" w:rsidRDefault="00A11BDF" w:rsidP="00E567E7">
      <w:pPr>
        <w:pStyle w:val="ListParagraph"/>
        <w:numPr>
          <w:ilvl w:val="0"/>
          <w:numId w:val="26"/>
        </w:numPr>
      </w:pPr>
      <w:r>
        <w:t xml:space="preserve">For NVD, </w:t>
      </w:r>
      <w:r w:rsidR="005310E9">
        <w:t xml:space="preserve">NAVFIT98A </w:t>
      </w:r>
      <w:r>
        <w:t xml:space="preserve">is installed on the server so that when a user logs into NVD, </w:t>
      </w:r>
      <w:proofErr w:type="gramStart"/>
      <w:r>
        <w:t>they</w:t>
      </w:r>
      <w:proofErr w:type="gramEnd"/>
      <w:r>
        <w:t xml:space="preserve"> Virtual Desktop contains a copy of the software.</w:t>
      </w:r>
    </w:p>
    <w:p w14:paraId="5D9C4B8A" w14:textId="21287FE8" w:rsidR="0078617F" w:rsidRDefault="00E567E7" w:rsidP="00E567E7">
      <w:pPr>
        <w:pStyle w:val="ListParagraph"/>
        <w:numPr>
          <w:ilvl w:val="0"/>
          <w:numId w:val="26"/>
        </w:numPr>
      </w:pPr>
      <w:r>
        <w:t>I</w:t>
      </w:r>
      <w:r w:rsidR="0078617F">
        <w:t xml:space="preserve">n the case of </w:t>
      </w:r>
      <w:r>
        <w:t xml:space="preserve">accessing through NVD, the Database will </w:t>
      </w:r>
      <w:r w:rsidR="0078617F">
        <w:t>be on the individual user’s One Drive.</w:t>
      </w:r>
    </w:p>
    <w:p w14:paraId="6F005544" w14:textId="52551C76" w:rsidR="0078617F" w:rsidRPr="000B058D" w:rsidRDefault="006F469E" w:rsidP="000B058D">
      <w:pPr>
        <w:pStyle w:val="ListParagraph"/>
        <w:numPr>
          <w:ilvl w:val="0"/>
          <w:numId w:val="1"/>
        </w:numPr>
        <w:rPr>
          <w:b/>
        </w:rPr>
      </w:pPr>
      <w:r w:rsidRPr="000B058D">
        <w:rPr>
          <w:b/>
        </w:rPr>
        <w:t xml:space="preserve">Is </w:t>
      </w:r>
      <w:r w:rsidR="005310E9">
        <w:rPr>
          <w:b/>
        </w:rPr>
        <w:t xml:space="preserve">NAVFIT98A </w:t>
      </w:r>
      <w:r w:rsidRPr="000B058D">
        <w:rPr>
          <w:b/>
        </w:rPr>
        <w:t>compatible with Windows 7</w:t>
      </w:r>
    </w:p>
    <w:p w14:paraId="67DA1CD1" w14:textId="7B0E4A46" w:rsidR="006F469E" w:rsidRPr="000B058D" w:rsidRDefault="006F469E" w:rsidP="000B058D">
      <w:pPr>
        <w:pStyle w:val="ListParagraph"/>
        <w:ind w:left="360"/>
        <w:rPr>
          <w:b/>
          <w:i/>
        </w:rPr>
      </w:pPr>
      <w:r w:rsidRPr="000B058D">
        <w:rPr>
          <w:b/>
          <w:i/>
        </w:rPr>
        <w:t>Answer:</w:t>
      </w:r>
    </w:p>
    <w:p w14:paraId="0CD8A5DE" w14:textId="6E5FDC62" w:rsidR="000B058D" w:rsidRDefault="006F469E" w:rsidP="000B058D">
      <w:pPr>
        <w:pStyle w:val="ListParagraph"/>
        <w:numPr>
          <w:ilvl w:val="0"/>
          <w:numId w:val="26"/>
        </w:numPr>
      </w:pPr>
      <w:r>
        <w:t xml:space="preserve">No </w:t>
      </w:r>
    </w:p>
    <w:p w14:paraId="4E04B365" w14:textId="5A31527E" w:rsidR="006F469E" w:rsidRDefault="000B058D" w:rsidP="000B058D">
      <w:pPr>
        <w:pStyle w:val="ListParagraph"/>
        <w:numPr>
          <w:ilvl w:val="0"/>
          <w:numId w:val="26"/>
        </w:numPr>
      </w:pPr>
      <w:r>
        <w:t>H</w:t>
      </w:r>
      <w:r w:rsidR="006F469E">
        <w:t>owever</w:t>
      </w:r>
      <w:r>
        <w:t>,</w:t>
      </w:r>
      <w:r w:rsidR="006F469E">
        <w:t xml:space="preserve"> </w:t>
      </w:r>
      <w:r>
        <w:t xml:space="preserve">a </w:t>
      </w:r>
      <w:r w:rsidR="006F469E">
        <w:t xml:space="preserve">Windows 7 compatible installation package can be requested via </w:t>
      </w:r>
      <w:r w:rsidR="00FA6EC2">
        <w:t xml:space="preserve">the </w:t>
      </w:r>
      <w:proofErr w:type="spellStart"/>
      <w:r w:rsidR="00FA6EC2" w:rsidRPr="00404101">
        <w:t>MyNavy</w:t>
      </w:r>
      <w:proofErr w:type="spellEnd"/>
      <w:r w:rsidR="00FA6EC2" w:rsidRPr="00404101">
        <w:t xml:space="preserve"> Career Center (MNCC) help desk at 1-833-330-MNCC.</w:t>
      </w:r>
    </w:p>
    <w:p w14:paraId="49FE8509" w14:textId="3CF8FC68" w:rsidR="007E51EF" w:rsidRPr="007E51EF" w:rsidRDefault="007E51EF" w:rsidP="00ED775E">
      <w:pPr>
        <w:pStyle w:val="ListParagraph"/>
        <w:numPr>
          <w:ilvl w:val="0"/>
          <w:numId w:val="1"/>
        </w:numPr>
        <w:spacing w:after="0"/>
        <w:rPr>
          <w:b/>
        </w:rPr>
      </w:pPr>
      <w:r w:rsidRPr="007E51EF">
        <w:rPr>
          <w:b/>
        </w:rPr>
        <w:t>Summary:</w:t>
      </w:r>
    </w:p>
    <w:p w14:paraId="11AF2DBC" w14:textId="5DBA40BB" w:rsidR="00404101" w:rsidRPr="0078617F" w:rsidRDefault="00404101" w:rsidP="007E51EF">
      <w:pPr>
        <w:ind w:left="720"/>
      </w:pPr>
      <w:r w:rsidRPr="00404101">
        <w:t xml:space="preserve">Users with NMCI assets will be able to download and install </w:t>
      </w:r>
      <w:r w:rsidR="005310E9">
        <w:t xml:space="preserve">NAVFIT98A </w:t>
      </w:r>
      <w:r w:rsidRPr="00404101">
        <w:t xml:space="preserve">v33 from the Office 365 Software </w:t>
      </w:r>
      <w:r w:rsidR="00ED775E" w:rsidRPr="00404101">
        <w:t>Center or</w:t>
      </w:r>
      <w:r w:rsidRPr="00404101">
        <w:t xml:space="preserve"> can access it via Nautilus Virtual Desktop/Nautilus.  Users should contact the Navy/Marine Corps Intranet </w:t>
      </w:r>
      <w:r w:rsidR="00ED775E" w:rsidRPr="00404101">
        <w:t>helpdesk</w:t>
      </w:r>
      <w:r w:rsidRPr="00404101">
        <w:t xml:space="preserve"> for support at 1-833-637-3669.  If documentation for software is required, contact the </w:t>
      </w:r>
      <w:proofErr w:type="spellStart"/>
      <w:r w:rsidRPr="00404101">
        <w:t>MyNavy</w:t>
      </w:r>
      <w:proofErr w:type="spellEnd"/>
      <w:r w:rsidRPr="00404101">
        <w:t xml:space="preserve"> Career Center (MNCC) help desk at 1-833-330-MNCC.  Any issues the </w:t>
      </w:r>
      <w:r w:rsidR="00ED775E" w:rsidRPr="00404101">
        <w:t>helpdesk</w:t>
      </w:r>
      <w:r w:rsidRPr="00404101">
        <w:t>(s) can’t resolve will be routed for</w:t>
      </w:r>
      <w:r w:rsidRPr="00F57422">
        <w:rPr>
          <w:rFonts w:ascii="Times New Roman" w:hAnsi="Times New Roman"/>
          <w:sz w:val="24"/>
          <w:szCs w:val="24"/>
        </w:rPr>
        <w:t xml:space="preserve"> </w:t>
      </w:r>
      <w:r w:rsidRPr="00404101">
        <w:t>higher-level support.  Joint or other service commands have been provided with instructions on how to download or access using their service-specific IT platforms.</w:t>
      </w:r>
    </w:p>
    <w:sectPr w:rsidR="00404101" w:rsidRPr="0078617F" w:rsidSect="00384CDF">
      <w:headerReference w:type="first" r:id="rId27"/>
      <w:footerReference w:type="first" r:id="rId2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DB38" w14:textId="77777777" w:rsidR="00BD1A14" w:rsidRDefault="00BD1A14" w:rsidP="001D0665">
      <w:pPr>
        <w:spacing w:after="0" w:line="240" w:lineRule="auto"/>
      </w:pPr>
      <w:r>
        <w:separator/>
      </w:r>
    </w:p>
  </w:endnote>
  <w:endnote w:type="continuationSeparator" w:id="0">
    <w:p w14:paraId="39FAD212" w14:textId="77777777" w:rsidR="00BD1A14" w:rsidRDefault="00BD1A14" w:rsidP="001D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679A" w14:textId="20FF1AB5" w:rsidR="001D0665" w:rsidRDefault="00384CDF" w:rsidP="00384CDF">
    <w:pPr>
      <w:pStyle w:val="Footer"/>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E7C4" w14:textId="4DC90019" w:rsidR="00384CDF" w:rsidRDefault="00384CDF" w:rsidP="00384CDF">
    <w:pPr>
      <w:pStyle w:val="Footer"/>
    </w:pPr>
    <w:r>
      <w:tab/>
    </w:r>
    <w:r>
      <w:fldChar w:fldCharType="begin"/>
    </w:r>
    <w:r>
      <w:instrText xml:space="preserve"> PAGE   \* MERGEFORMAT </w:instrText>
    </w:r>
    <w:r>
      <w:fldChar w:fldCharType="separate"/>
    </w:r>
    <w:r>
      <w:rPr>
        <w:noProof/>
      </w:rPr>
      <w:t>2</w:t>
    </w:r>
    <w:r>
      <w:rPr>
        <w:noProof/>
      </w:rPr>
      <w:fldChar w:fldCharType="end"/>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D326" w14:textId="14D741AC" w:rsidR="00384CDF" w:rsidRDefault="00384CDF" w:rsidP="00384CDF">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C211" w14:textId="77777777" w:rsidR="00BD1A14" w:rsidRDefault="00BD1A14" w:rsidP="001D0665">
      <w:pPr>
        <w:spacing w:after="0" w:line="240" w:lineRule="auto"/>
      </w:pPr>
      <w:r>
        <w:separator/>
      </w:r>
    </w:p>
  </w:footnote>
  <w:footnote w:type="continuationSeparator" w:id="0">
    <w:p w14:paraId="616CCA08" w14:textId="77777777" w:rsidR="00BD1A14" w:rsidRDefault="00BD1A14" w:rsidP="001D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1B87" w14:textId="54249766" w:rsidR="001D0665" w:rsidRPr="00384CDF" w:rsidRDefault="00384CDF" w:rsidP="00384CDF">
    <w:pPr>
      <w:jc w:val="center"/>
      <w:rPr>
        <w:sz w:val="28"/>
        <w:szCs w:val="28"/>
        <w:u w:val="single"/>
      </w:rPr>
    </w:pPr>
    <w:r w:rsidRPr="008D2413">
      <w:rPr>
        <w:b/>
        <w:sz w:val="28"/>
        <w:szCs w:val="28"/>
        <w:u w:val="single"/>
      </w:rPr>
      <w:t>NAVFIT98A Program Frequently Asked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1562" w14:textId="77777777" w:rsidR="00384CDF" w:rsidRPr="00384CDF" w:rsidRDefault="00384CDF" w:rsidP="00384CDF">
    <w:pPr>
      <w:jc w:val="center"/>
      <w:rPr>
        <w:sz w:val="28"/>
        <w:szCs w:val="28"/>
        <w:u w:val="single"/>
      </w:rPr>
    </w:pPr>
    <w:r w:rsidRPr="008D2413">
      <w:rPr>
        <w:b/>
        <w:sz w:val="28"/>
        <w:szCs w:val="28"/>
        <w:u w:val="single"/>
      </w:rPr>
      <w:t>NAVFIT98A Program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625"/>
    <w:multiLevelType w:val="hybridMultilevel"/>
    <w:tmpl w:val="41A00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D23BD"/>
    <w:multiLevelType w:val="hybridMultilevel"/>
    <w:tmpl w:val="A4CE0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D007D"/>
    <w:multiLevelType w:val="hybridMultilevel"/>
    <w:tmpl w:val="82708C1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270E0"/>
    <w:multiLevelType w:val="hybridMultilevel"/>
    <w:tmpl w:val="FD042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BB5E80"/>
    <w:multiLevelType w:val="hybridMultilevel"/>
    <w:tmpl w:val="56EC0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94C86"/>
    <w:multiLevelType w:val="hybridMultilevel"/>
    <w:tmpl w:val="3858D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04C0C"/>
    <w:multiLevelType w:val="hybridMultilevel"/>
    <w:tmpl w:val="623AD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84CA2"/>
    <w:multiLevelType w:val="hybridMultilevel"/>
    <w:tmpl w:val="48CA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4523DB"/>
    <w:multiLevelType w:val="hybridMultilevel"/>
    <w:tmpl w:val="A1CA5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9B0CD7"/>
    <w:multiLevelType w:val="hybridMultilevel"/>
    <w:tmpl w:val="99D63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64C3A"/>
    <w:multiLevelType w:val="hybridMultilevel"/>
    <w:tmpl w:val="CB74C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D92851"/>
    <w:multiLevelType w:val="hybridMultilevel"/>
    <w:tmpl w:val="F188B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EA29B6"/>
    <w:multiLevelType w:val="hybridMultilevel"/>
    <w:tmpl w:val="58E4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29E914F8"/>
    <w:multiLevelType w:val="multilevel"/>
    <w:tmpl w:val="3FF069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8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12C15FF"/>
    <w:multiLevelType w:val="hybridMultilevel"/>
    <w:tmpl w:val="350EE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3B4B9C"/>
    <w:multiLevelType w:val="hybridMultilevel"/>
    <w:tmpl w:val="A8BA9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2878C3"/>
    <w:multiLevelType w:val="hybridMultilevel"/>
    <w:tmpl w:val="F376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35B66"/>
    <w:multiLevelType w:val="hybridMultilevel"/>
    <w:tmpl w:val="4AAAA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1E4E54"/>
    <w:multiLevelType w:val="hybridMultilevel"/>
    <w:tmpl w:val="57B8B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407658"/>
    <w:multiLevelType w:val="hybridMultilevel"/>
    <w:tmpl w:val="C6FE7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010458"/>
    <w:multiLevelType w:val="hybridMultilevel"/>
    <w:tmpl w:val="2474F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E1713"/>
    <w:multiLevelType w:val="hybridMultilevel"/>
    <w:tmpl w:val="D52A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383F2D"/>
    <w:multiLevelType w:val="hybridMultilevel"/>
    <w:tmpl w:val="2E6A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35789"/>
    <w:multiLevelType w:val="hybridMultilevel"/>
    <w:tmpl w:val="1EA02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2F0B49"/>
    <w:multiLevelType w:val="hybridMultilevel"/>
    <w:tmpl w:val="52A29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0D08A1"/>
    <w:multiLevelType w:val="hybridMultilevel"/>
    <w:tmpl w:val="9196A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647831"/>
    <w:multiLevelType w:val="hybridMultilevel"/>
    <w:tmpl w:val="951AB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0D0AD2"/>
    <w:multiLevelType w:val="multilevel"/>
    <w:tmpl w:val="818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E345BC"/>
    <w:multiLevelType w:val="hybridMultilevel"/>
    <w:tmpl w:val="BE04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C6077"/>
    <w:multiLevelType w:val="hybridMultilevel"/>
    <w:tmpl w:val="DF426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EC6014"/>
    <w:multiLevelType w:val="hybridMultilevel"/>
    <w:tmpl w:val="3FEEF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ED43FC"/>
    <w:multiLevelType w:val="hybridMultilevel"/>
    <w:tmpl w:val="A8FC4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412B4A"/>
    <w:multiLevelType w:val="hybridMultilevel"/>
    <w:tmpl w:val="F55C6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E62CD2"/>
    <w:multiLevelType w:val="hybridMultilevel"/>
    <w:tmpl w:val="635641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7066BD"/>
    <w:multiLevelType w:val="hybridMultilevel"/>
    <w:tmpl w:val="640A3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CB04AB"/>
    <w:multiLevelType w:val="hybridMultilevel"/>
    <w:tmpl w:val="9EB4C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4507240">
    <w:abstractNumId w:val="22"/>
  </w:num>
  <w:num w:numId="2" w16cid:durableId="135877683">
    <w:abstractNumId w:val="4"/>
  </w:num>
  <w:num w:numId="3" w16cid:durableId="1768190810">
    <w:abstractNumId w:val="26"/>
  </w:num>
  <w:num w:numId="4" w16cid:durableId="330136161">
    <w:abstractNumId w:val="18"/>
  </w:num>
  <w:num w:numId="5" w16cid:durableId="792942839">
    <w:abstractNumId w:val="14"/>
  </w:num>
  <w:num w:numId="6" w16cid:durableId="1431924252">
    <w:abstractNumId w:val="17"/>
  </w:num>
  <w:num w:numId="7" w16cid:durableId="89394451">
    <w:abstractNumId w:val="19"/>
  </w:num>
  <w:num w:numId="8" w16cid:durableId="1073552112">
    <w:abstractNumId w:val="1"/>
  </w:num>
  <w:num w:numId="9" w16cid:durableId="501774931">
    <w:abstractNumId w:val="34"/>
  </w:num>
  <w:num w:numId="10" w16cid:durableId="164711352">
    <w:abstractNumId w:val="29"/>
  </w:num>
  <w:num w:numId="11" w16cid:durableId="636842618">
    <w:abstractNumId w:val="30"/>
  </w:num>
  <w:num w:numId="12" w16cid:durableId="2111923680">
    <w:abstractNumId w:val="10"/>
  </w:num>
  <w:num w:numId="13" w16cid:durableId="182210470">
    <w:abstractNumId w:val="8"/>
  </w:num>
  <w:num w:numId="14" w16cid:durableId="1331836031">
    <w:abstractNumId w:val="7"/>
  </w:num>
  <w:num w:numId="15" w16cid:durableId="831676508">
    <w:abstractNumId w:val="15"/>
  </w:num>
  <w:num w:numId="16" w16cid:durableId="2124767893">
    <w:abstractNumId w:val="21"/>
  </w:num>
  <w:num w:numId="17" w16cid:durableId="1196308482">
    <w:abstractNumId w:val="32"/>
  </w:num>
  <w:num w:numId="18" w16cid:durableId="1952012230">
    <w:abstractNumId w:val="3"/>
  </w:num>
  <w:num w:numId="19" w16cid:durableId="417142727">
    <w:abstractNumId w:val="24"/>
  </w:num>
  <w:num w:numId="20" w16cid:durableId="1631402368">
    <w:abstractNumId w:val="25"/>
  </w:num>
  <w:num w:numId="21" w16cid:durableId="514462914">
    <w:abstractNumId w:val="0"/>
  </w:num>
  <w:num w:numId="22" w16cid:durableId="103313104">
    <w:abstractNumId w:val="11"/>
  </w:num>
  <w:num w:numId="23" w16cid:durableId="1735394320">
    <w:abstractNumId w:val="9"/>
  </w:num>
  <w:num w:numId="24" w16cid:durableId="2042585726">
    <w:abstractNumId w:val="31"/>
  </w:num>
  <w:num w:numId="25" w16cid:durableId="992172752">
    <w:abstractNumId w:val="23"/>
  </w:num>
  <w:num w:numId="26" w16cid:durableId="969017163">
    <w:abstractNumId w:val="33"/>
  </w:num>
  <w:num w:numId="27" w16cid:durableId="184371423">
    <w:abstractNumId w:val="35"/>
  </w:num>
  <w:num w:numId="28" w16cid:durableId="1737243605">
    <w:abstractNumId w:val="16"/>
  </w:num>
  <w:num w:numId="29" w16cid:durableId="604390487">
    <w:abstractNumId w:val="28"/>
  </w:num>
  <w:num w:numId="30" w16cid:durableId="1854955225">
    <w:abstractNumId w:val="20"/>
  </w:num>
  <w:num w:numId="31" w16cid:durableId="1909144258">
    <w:abstractNumId w:val="12"/>
  </w:num>
  <w:num w:numId="32" w16cid:durableId="1674917895">
    <w:abstractNumId w:val="5"/>
  </w:num>
  <w:num w:numId="33" w16cid:durableId="685600853">
    <w:abstractNumId w:val="2"/>
  </w:num>
  <w:num w:numId="34" w16cid:durableId="1569219260">
    <w:abstractNumId w:val="27"/>
  </w:num>
  <w:num w:numId="35" w16cid:durableId="808865528">
    <w:abstractNumId w:val="13"/>
  </w:num>
  <w:num w:numId="36" w16cid:durableId="1147165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C5A"/>
    <w:rsid w:val="000021E4"/>
    <w:rsid w:val="00006FE8"/>
    <w:rsid w:val="00013F96"/>
    <w:rsid w:val="0003521C"/>
    <w:rsid w:val="000600B6"/>
    <w:rsid w:val="000645DE"/>
    <w:rsid w:val="00080829"/>
    <w:rsid w:val="000821C0"/>
    <w:rsid w:val="0009120F"/>
    <w:rsid w:val="00094B74"/>
    <w:rsid w:val="00097AB6"/>
    <w:rsid w:val="000A5FBB"/>
    <w:rsid w:val="000B058D"/>
    <w:rsid w:val="000D0572"/>
    <w:rsid w:val="000D6D7F"/>
    <w:rsid w:val="000E284C"/>
    <w:rsid w:val="000F4C5A"/>
    <w:rsid w:val="00116FFA"/>
    <w:rsid w:val="00122E6E"/>
    <w:rsid w:val="001314C2"/>
    <w:rsid w:val="0014142E"/>
    <w:rsid w:val="00145224"/>
    <w:rsid w:val="001474E3"/>
    <w:rsid w:val="00170B2F"/>
    <w:rsid w:val="00174233"/>
    <w:rsid w:val="001762D6"/>
    <w:rsid w:val="00176EBB"/>
    <w:rsid w:val="00190F83"/>
    <w:rsid w:val="001C6FD6"/>
    <w:rsid w:val="001D0665"/>
    <w:rsid w:val="001E633B"/>
    <w:rsid w:val="00202277"/>
    <w:rsid w:val="00234098"/>
    <w:rsid w:val="00244B64"/>
    <w:rsid w:val="00284A6A"/>
    <w:rsid w:val="002910D7"/>
    <w:rsid w:val="002E391E"/>
    <w:rsid w:val="002E5535"/>
    <w:rsid w:val="002E716A"/>
    <w:rsid w:val="00307BA9"/>
    <w:rsid w:val="003155C6"/>
    <w:rsid w:val="00315A50"/>
    <w:rsid w:val="003205D3"/>
    <w:rsid w:val="00351471"/>
    <w:rsid w:val="00354A47"/>
    <w:rsid w:val="00360015"/>
    <w:rsid w:val="003616D7"/>
    <w:rsid w:val="00371A4E"/>
    <w:rsid w:val="00377CFD"/>
    <w:rsid w:val="00384B90"/>
    <w:rsid w:val="00384CDF"/>
    <w:rsid w:val="0038690E"/>
    <w:rsid w:val="00387BE0"/>
    <w:rsid w:val="003976DC"/>
    <w:rsid w:val="003B5871"/>
    <w:rsid w:val="003D554B"/>
    <w:rsid w:val="003E59FF"/>
    <w:rsid w:val="003F2297"/>
    <w:rsid w:val="003F40D1"/>
    <w:rsid w:val="003F7EAD"/>
    <w:rsid w:val="0040233F"/>
    <w:rsid w:val="00404101"/>
    <w:rsid w:val="00433683"/>
    <w:rsid w:val="00436CA8"/>
    <w:rsid w:val="00444B3F"/>
    <w:rsid w:val="00451AA8"/>
    <w:rsid w:val="00452EA5"/>
    <w:rsid w:val="00454F39"/>
    <w:rsid w:val="00455EBE"/>
    <w:rsid w:val="00480AAB"/>
    <w:rsid w:val="004E06F6"/>
    <w:rsid w:val="00503DC9"/>
    <w:rsid w:val="00506ECD"/>
    <w:rsid w:val="0051246D"/>
    <w:rsid w:val="0052083B"/>
    <w:rsid w:val="005310E9"/>
    <w:rsid w:val="00543AD8"/>
    <w:rsid w:val="0054680F"/>
    <w:rsid w:val="00565C15"/>
    <w:rsid w:val="00584318"/>
    <w:rsid w:val="00584CE4"/>
    <w:rsid w:val="00587918"/>
    <w:rsid w:val="005A033F"/>
    <w:rsid w:val="005A25D8"/>
    <w:rsid w:val="005C6EF1"/>
    <w:rsid w:val="005D0204"/>
    <w:rsid w:val="005D1B1D"/>
    <w:rsid w:val="005D4547"/>
    <w:rsid w:val="005D5CF1"/>
    <w:rsid w:val="005F00E5"/>
    <w:rsid w:val="005F0213"/>
    <w:rsid w:val="005F6F43"/>
    <w:rsid w:val="00602A0D"/>
    <w:rsid w:val="00617FF2"/>
    <w:rsid w:val="00620C5F"/>
    <w:rsid w:val="00646BDB"/>
    <w:rsid w:val="00673A2F"/>
    <w:rsid w:val="00680CDB"/>
    <w:rsid w:val="006C138C"/>
    <w:rsid w:val="006C36A4"/>
    <w:rsid w:val="006F469E"/>
    <w:rsid w:val="00701419"/>
    <w:rsid w:val="007119C0"/>
    <w:rsid w:val="00711A83"/>
    <w:rsid w:val="00713358"/>
    <w:rsid w:val="00713ECC"/>
    <w:rsid w:val="0072352D"/>
    <w:rsid w:val="00723CDA"/>
    <w:rsid w:val="00735B91"/>
    <w:rsid w:val="00744371"/>
    <w:rsid w:val="00753A03"/>
    <w:rsid w:val="007638B1"/>
    <w:rsid w:val="0078617F"/>
    <w:rsid w:val="00792A64"/>
    <w:rsid w:val="00794160"/>
    <w:rsid w:val="007A6881"/>
    <w:rsid w:val="007B6DE9"/>
    <w:rsid w:val="007C277E"/>
    <w:rsid w:val="007D418A"/>
    <w:rsid w:val="007E433B"/>
    <w:rsid w:val="007E51EF"/>
    <w:rsid w:val="008109DA"/>
    <w:rsid w:val="008221F6"/>
    <w:rsid w:val="00822870"/>
    <w:rsid w:val="00822E19"/>
    <w:rsid w:val="00833E50"/>
    <w:rsid w:val="00835D0E"/>
    <w:rsid w:val="008371E1"/>
    <w:rsid w:val="0084475A"/>
    <w:rsid w:val="00863044"/>
    <w:rsid w:val="0087102E"/>
    <w:rsid w:val="00886688"/>
    <w:rsid w:val="00893E24"/>
    <w:rsid w:val="008A06BB"/>
    <w:rsid w:val="008B1D50"/>
    <w:rsid w:val="008D2413"/>
    <w:rsid w:val="008E723A"/>
    <w:rsid w:val="00916666"/>
    <w:rsid w:val="00962B07"/>
    <w:rsid w:val="00966A94"/>
    <w:rsid w:val="00966F5D"/>
    <w:rsid w:val="00970A3A"/>
    <w:rsid w:val="00970DB8"/>
    <w:rsid w:val="00977936"/>
    <w:rsid w:val="009A0033"/>
    <w:rsid w:val="009A7075"/>
    <w:rsid w:val="009F5649"/>
    <w:rsid w:val="00A06424"/>
    <w:rsid w:val="00A11BDF"/>
    <w:rsid w:val="00A1619F"/>
    <w:rsid w:val="00A1796A"/>
    <w:rsid w:val="00A215B3"/>
    <w:rsid w:val="00A24BD9"/>
    <w:rsid w:val="00A301FF"/>
    <w:rsid w:val="00A31FFF"/>
    <w:rsid w:val="00A35579"/>
    <w:rsid w:val="00A43119"/>
    <w:rsid w:val="00AC1314"/>
    <w:rsid w:val="00AD7DB8"/>
    <w:rsid w:val="00B02CF0"/>
    <w:rsid w:val="00B1515B"/>
    <w:rsid w:val="00B42C46"/>
    <w:rsid w:val="00B45107"/>
    <w:rsid w:val="00B56F1C"/>
    <w:rsid w:val="00B57091"/>
    <w:rsid w:val="00B7226D"/>
    <w:rsid w:val="00B9317B"/>
    <w:rsid w:val="00B978A1"/>
    <w:rsid w:val="00BA3EF6"/>
    <w:rsid w:val="00BB64DB"/>
    <w:rsid w:val="00BB722C"/>
    <w:rsid w:val="00BD1A14"/>
    <w:rsid w:val="00BD567E"/>
    <w:rsid w:val="00BD61F6"/>
    <w:rsid w:val="00BF445A"/>
    <w:rsid w:val="00C028E2"/>
    <w:rsid w:val="00C07EEC"/>
    <w:rsid w:val="00C23AC8"/>
    <w:rsid w:val="00C25CB4"/>
    <w:rsid w:val="00C27CE4"/>
    <w:rsid w:val="00C36BE0"/>
    <w:rsid w:val="00C4783D"/>
    <w:rsid w:val="00C47C9F"/>
    <w:rsid w:val="00C57BDA"/>
    <w:rsid w:val="00C62986"/>
    <w:rsid w:val="00C655AC"/>
    <w:rsid w:val="00C66F82"/>
    <w:rsid w:val="00C770A8"/>
    <w:rsid w:val="00C95C27"/>
    <w:rsid w:val="00C96995"/>
    <w:rsid w:val="00CA02A6"/>
    <w:rsid w:val="00CC0F91"/>
    <w:rsid w:val="00CC1C54"/>
    <w:rsid w:val="00CC2FF5"/>
    <w:rsid w:val="00CD2FD9"/>
    <w:rsid w:val="00CE1DAC"/>
    <w:rsid w:val="00CF374D"/>
    <w:rsid w:val="00D01C05"/>
    <w:rsid w:val="00D13121"/>
    <w:rsid w:val="00D14219"/>
    <w:rsid w:val="00D164FE"/>
    <w:rsid w:val="00D31F64"/>
    <w:rsid w:val="00D400A4"/>
    <w:rsid w:val="00D40FF4"/>
    <w:rsid w:val="00D4113F"/>
    <w:rsid w:val="00D616B2"/>
    <w:rsid w:val="00D6486A"/>
    <w:rsid w:val="00D773E6"/>
    <w:rsid w:val="00D8531C"/>
    <w:rsid w:val="00D9318A"/>
    <w:rsid w:val="00D93A2D"/>
    <w:rsid w:val="00D94257"/>
    <w:rsid w:val="00DB4E31"/>
    <w:rsid w:val="00DB5476"/>
    <w:rsid w:val="00DB7507"/>
    <w:rsid w:val="00DB756F"/>
    <w:rsid w:val="00DD4F1A"/>
    <w:rsid w:val="00DF098A"/>
    <w:rsid w:val="00E12718"/>
    <w:rsid w:val="00E12EC1"/>
    <w:rsid w:val="00E14A2A"/>
    <w:rsid w:val="00E14B35"/>
    <w:rsid w:val="00E273E9"/>
    <w:rsid w:val="00E33AA3"/>
    <w:rsid w:val="00E4110F"/>
    <w:rsid w:val="00E41117"/>
    <w:rsid w:val="00E567E7"/>
    <w:rsid w:val="00E70123"/>
    <w:rsid w:val="00E74DB3"/>
    <w:rsid w:val="00E846F5"/>
    <w:rsid w:val="00E90647"/>
    <w:rsid w:val="00E9200D"/>
    <w:rsid w:val="00EA096F"/>
    <w:rsid w:val="00EA6D12"/>
    <w:rsid w:val="00EA7E98"/>
    <w:rsid w:val="00ED1E7F"/>
    <w:rsid w:val="00ED3860"/>
    <w:rsid w:val="00ED775E"/>
    <w:rsid w:val="00EE02D1"/>
    <w:rsid w:val="00EE6620"/>
    <w:rsid w:val="00F024E0"/>
    <w:rsid w:val="00F145C8"/>
    <w:rsid w:val="00F32CD1"/>
    <w:rsid w:val="00F42523"/>
    <w:rsid w:val="00F9080C"/>
    <w:rsid w:val="00F93E83"/>
    <w:rsid w:val="00FA6EC2"/>
    <w:rsid w:val="00FA7947"/>
    <w:rsid w:val="00FB37DD"/>
    <w:rsid w:val="00FD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43F687F1"/>
  <w15:chartTrackingRefBased/>
  <w15:docId w15:val="{BEF53F26-201D-4B48-9D02-E2B6CE68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0A4"/>
    <w:pPr>
      <w:spacing w:after="200" w:line="276" w:lineRule="auto"/>
    </w:pPr>
    <w:rPr>
      <w:sz w:val="22"/>
      <w:szCs w:val="22"/>
    </w:rPr>
  </w:style>
  <w:style w:type="paragraph" w:styleId="Heading1">
    <w:name w:val="heading 1"/>
    <w:basedOn w:val="Normal"/>
    <w:next w:val="Normal"/>
    <w:link w:val="Heading1Char"/>
    <w:uiPriority w:val="9"/>
    <w:qFormat/>
    <w:rsid w:val="00384CDF"/>
    <w:pPr>
      <w:keepNext/>
      <w:pageBreakBefore/>
      <w:numPr>
        <w:numId w:val="35"/>
      </w:numPr>
      <w:pBdr>
        <w:bottom w:val="single" w:sz="36" w:space="1" w:color="808080"/>
      </w:pBdr>
      <w:spacing w:before="240" w:after="60" w:line="240" w:lineRule="auto"/>
      <w:outlineLvl w:val="0"/>
    </w:pPr>
    <w:rPr>
      <w:rFonts w:ascii="Arial" w:eastAsia="Times New Roman" w:hAnsi="Arial" w:cs="Arial"/>
      <w:b/>
      <w:bCs/>
      <w:smallCaps/>
      <w:kern w:val="32"/>
      <w:sz w:val="32"/>
      <w:szCs w:val="32"/>
    </w:rPr>
  </w:style>
  <w:style w:type="paragraph" w:styleId="Heading2">
    <w:name w:val="heading 2"/>
    <w:basedOn w:val="Normal"/>
    <w:next w:val="Normal"/>
    <w:link w:val="Heading2Char"/>
    <w:uiPriority w:val="9"/>
    <w:qFormat/>
    <w:rsid w:val="00384CDF"/>
    <w:pPr>
      <w:keepNext/>
      <w:numPr>
        <w:ilvl w:val="1"/>
        <w:numId w:val="35"/>
      </w:numPr>
      <w:tabs>
        <w:tab w:val="left" w:pos="576"/>
      </w:tabs>
      <w:spacing w:before="240" w:after="12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uiPriority w:val="9"/>
    <w:qFormat/>
    <w:rsid w:val="00384CDF"/>
    <w:pPr>
      <w:keepNext/>
      <w:numPr>
        <w:ilvl w:val="2"/>
        <w:numId w:val="35"/>
      </w:numPr>
      <w:spacing w:before="240" w:after="60" w:line="240" w:lineRule="auto"/>
      <w:ind w:left="720"/>
      <w:outlineLvl w:val="2"/>
    </w:pPr>
    <w:rPr>
      <w:rFonts w:ascii="Arial" w:eastAsia="Times New Roman" w:hAnsi="Arial" w:cs="Arial"/>
      <w:b/>
      <w:bCs/>
      <w:sz w:val="24"/>
      <w:szCs w:val="26"/>
    </w:rPr>
  </w:style>
  <w:style w:type="paragraph" w:styleId="Heading4">
    <w:name w:val="heading 4"/>
    <w:basedOn w:val="Normal"/>
    <w:next w:val="Normal"/>
    <w:link w:val="Heading4Char"/>
    <w:uiPriority w:val="9"/>
    <w:qFormat/>
    <w:rsid w:val="00384CDF"/>
    <w:pPr>
      <w:keepNext/>
      <w:numPr>
        <w:ilvl w:val="3"/>
        <w:numId w:val="35"/>
      </w:numPr>
      <w:spacing w:before="240" w:after="60" w:line="240" w:lineRule="auto"/>
      <w:outlineLvl w:val="3"/>
    </w:pPr>
    <w:rPr>
      <w:rFonts w:ascii="Arial" w:eastAsia="Times New Roman" w:hAnsi="Arial"/>
      <w:b/>
      <w:bCs/>
      <w:sz w:val="24"/>
      <w:szCs w:val="28"/>
    </w:rPr>
  </w:style>
  <w:style w:type="paragraph" w:styleId="Heading5">
    <w:name w:val="heading 5"/>
    <w:basedOn w:val="Normal"/>
    <w:next w:val="Normal"/>
    <w:link w:val="Heading5Char"/>
    <w:uiPriority w:val="9"/>
    <w:qFormat/>
    <w:rsid w:val="00384CDF"/>
    <w:pPr>
      <w:numPr>
        <w:ilvl w:val="4"/>
        <w:numId w:val="35"/>
      </w:numPr>
      <w:spacing w:before="240" w:after="60" w:line="240" w:lineRule="auto"/>
      <w:outlineLvl w:val="4"/>
    </w:pPr>
    <w:rPr>
      <w:rFonts w:ascii="Arial" w:eastAsia="Times New Roman" w:hAnsi="Arial"/>
      <w:b/>
      <w:bCs/>
      <w:i/>
      <w:iCs/>
      <w:sz w:val="26"/>
      <w:szCs w:val="26"/>
    </w:rPr>
  </w:style>
  <w:style w:type="paragraph" w:styleId="Heading6">
    <w:name w:val="heading 6"/>
    <w:aliases w:val="6"/>
    <w:basedOn w:val="Normal"/>
    <w:next w:val="Normal"/>
    <w:link w:val="Heading6Char"/>
    <w:uiPriority w:val="9"/>
    <w:qFormat/>
    <w:rsid w:val="00384CDF"/>
    <w:pPr>
      <w:numPr>
        <w:ilvl w:val="5"/>
        <w:numId w:val="35"/>
      </w:numPr>
      <w:spacing w:before="240" w:after="60" w:line="240" w:lineRule="auto"/>
      <w:outlineLvl w:val="5"/>
    </w:pPr>
    <w:rPr>
      <w:rFonts w:ascii="Arial" w:eastAsia="Times New Roman" w:hAnsi="Arial"/>
      <w:b/>
      <w:bCs/>
    </w:rPr>
  </w:style>
  <w:style w:type="paragraph" w:styleId="Heading7">
    <w:name w:val="heading 7"/>
    <w:aliases w:val="7"/>
    <w:basedOn w:val="Normal"/>
    <w:next w:val="Normal"/>
    <w:link w:val="Heading7Char"/>
    <w:uiPriority w:val="9"/>
    <w:qFormat/>
    <w:rsid w:val="00384CDF"/>
    <w:pPr>
      <w:numPr>
        <w:ilvl w:val="6"/>
        <w:numId w:val="35"/>
      </w:numPr>
      <w:spacing w:before="240" w:after="60" w:line="240" w:lineRule="auto"/>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384CDF"/>
    <w:pPr>
      <w:numPr>
        <w:ilvl w:val="7"/>
        <w:numId w:val="35"/>
      </w:numPr>
      <w:spacing w:before="240" w:after="60" w:line="240" w:lineRule="auto"/>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384CDF"/>
    <w:pPr>
      <w:numPr>
        <w:ilvl w:val="8"/>
        <w:numId w:val="35"/>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C5A"/>
    <w:pPr>
      <w:ind w:left="720"/>
      <w:contextualSpacing/>
    </w:pPr>
  </w:style>
  <w:style w:type="paragraph" w:styleId="BalloonText">
    <w:name w:val="Balloon Text"/>
    <w:basedOn w:val="Normal"/>
    <w:link w:val="BalloonTextChar"/>
    <w:uiPriority w:val="99"/>
    <w:semiHidden/>
    <w:unhideWhenUsed/>
    <w:rsid w:val="00360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0015"/>
    <w:rPr>
      <w:rFonts w:ascii="Tahoma" w:hAnsi="Tahoma" w:cs="Tahoma"/>
      <w:sz w:val="16"/>
      <w:szCs w:val="16"/>
    </w:rPr>
  </w:style>
  <w:style w:type="character" w:styleId="Hyperlink">
    <w:name w:val="Hyperlink"/>
    <w:uiPriority w:val="99"/>
    <w:unhideWhenUsed/>
    <w:rsid w:val="00BA3EF6"/>
    <w:rPr>
      <w:color w:val="0000FF"/>
      <w:u w:val="single"/>
    </w:rPr>
  </w:style>
  <w:style w:type="paragraph" w:styleId="PlainText">
    <w:name w:val="Plain Text"/>
    <w:basedOn w:val="Normal"/>
    <w:link w:val="PlainTextChar"/>
    <w:uiPriority w:val="99"/>
    <w:unhideWhenUsed/>
    <w:rsid w:val="00202277"/>
    <w:pPr>
      <w:spacing w:after="0" w:line="240" w:lineRule="auto"/>
    </w:pPr>
    <w:rPr>
      <w:rFonts w:ascii="Consolas" w:hAnsi="Consolas"/>
      <w:sz w:val="21"/>
      <w:szCs w:val="21"/>
    </w:rPr>
  </w:style>
  <w:style w:type="character" w:customStyle="1" w:styleId="PlainTextChar">
    <w:name w:val="Plain Text Char"/>
    <w:link w:val="PlainText"/>
    <w:uiPriority w:val="99"/>
    <w:rsid w:val="00202277"/>
    <w:rPr>
      <w:rFonts w:ascii="Consolas" w:eastAsia="Calibri" w:hAnsi="Consolas" w:cs="Times New Roman"/>
      <w:sz w:val="21"/>
      <w:szCs w:val="21"/>
    </w:rPr>
  </w:style>
  <w:style w:type="paragraph" w:styleId="BodyText">
    <w:name w:val="Body Text"/>
    <w:aliases w:val="Doors Normal"/>
    <w:basedOn w:val="Normal"/>
    <w:link w:val="BodyTextChar"/>
    <w:rsid w:val="000A5FBB"/>
    <w:pPr>
      <w:suppressAutoHyphens/>
      <w:spacing w:before="60" w:after="120" w:line="240" w:lineRule="auto"/>
    </w:pPr>
    <w:rPr>
      <w:rFonts w:ascii="Times New Roman" w:eastAsia="Times New Roman" w:hAnsi="Times New Roman"/>
      <w:sz w:val="24"/>
      <w:szCs w:val="24"/>
    </w:rPr>
  </w:style>
  <w:style w:type="character" w:customStyle="1" w:styleId="BodyTextChar">
    <w:name w:val="Body Text Char"/>
    <w:aliases w:val="Doors Normal Char"/>
    <w:link w:val="BodyText"/>
    <w:rsid w:val="000A5FBB"/>
    <w:rPr>
      <w:rFonts w:ascii="Times New Roman" w:eastAsia="Times New Roman" w:hAnsi="Times New Roman"/>
      <w:sz w:val="24"/>
      <w:szCs w:val="24"/>
    </w:rPr>
  </w:style>
  <w:style w:type="character" w:styleId="FollowedHyperlink">
    <w:name w:val="FollowedHyperlink"/>
    <w:uiPriority w:val="99"/>
    <w:semiHidden/>
    <w:unhideWhenUsed/>
    <w:rsid w:val="00620C5F"/>
    <w:rPr>
      <w:color w:val="954F72"/>
      <w:u w:val="single"/>
    </w:rPr>
  </w:style>
  <w:style w:type="paragraph" w:customStyle="1" w:styleId="Default">
    <w:name w:val="Default"/>
    <w:rsid w:val="001D0665"/>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1D0665"/>
    <w:pPr>
      <w:tabs>
        <w:tab w:val="center" w:pos="4680"/>
        <w:tab w:val="right" w:pos="9360"/>
      </w:tabs>
    </w:pPr>
  </w:style>
  <w:style w:type="character" w:customStyle="1" w:styleId="HeaderChar">
    <w:name w:val="Header Char"/>
    <w:link w:val="Header"/>
    <w:uiPriority w:val="99"/>
    <w:rsid w:val="001D0665"/>
    <w:rPr>
      <w:sz w:val="22"/>
      <w:szCs w:val="22"/>
    </w:rPr>
  </w:style>
  <w:style w:type="paragraph" w:styleId="Footer">
    <w:name w:val="footer"/>
    <w:basedOn w:val="Normal"/>
    <w:link w:val="FooterChar"/>
    <w:uiPriority w:val="99"/>
    <w:unhideWhenUsed/>
    <w:rsid w:val="001D0665"/>
    <w:pPr>
      <w:tabs>
        <w:tab w:val="center" w:pos="4680"/>
        <w:tab w:val="right" w:pos="9360"/>
      </w:tabs>
    </w:pPr>
  </w:style>
  <w:style w:type="character" w:customStyle="1" w:styleId="FooterChar">
    <w:name w:val="Footer Char"/>
    <w:link w:val="Footer"/>
    <w:uiPriority w:val="99"/>
    <w:rsid w:val="001D0665"/>
    <w:rPr>
      <w:sz w:val="22"/>
      <w:szCs w:val="22"/>
    </w:rPr>
  </w:style>
  <w:style w:type="character" w:customStyle="1" w:styleId="Heading1Char">
    <w:name w:val="Heading 1 Char"/>
    <w:link w:val="Heading1"/>
    <w:uiPriority w:val="9"/>
    <w:rsid w:val="00384CDF"/>
    <w:rPr>
      <w:rFonts w:ascii="Arial" w:eastAsia="Times New Roman" w:hAnsi="Arial" w:cs="Arial"/>
      <w:b/>
      <w:bCs/>
      <w:smallCaps/>
      <w:kern w:val="32"/>
      <w:sz w:val="32"/>
      <w:szCs w:val="32"/>
    </w:rPr>
  </w:style>
  <w:style w:type="character" w:customStyle="1" w:styleId="Heading2Char">
    <w:name w:val="Heading 2 Char"/>
    <w:link w:val="Heading2"/>
    <w:uiPriority w:val="9"/>
    <w:rsid w:val="00384CDF"/>
    <w:rPr>
      <w:rFonts w:ascii="Arial" w:eastAsia="Times New Roman" w:hAnsi="Arial" w:cs="Arial"/>
      <w:b/>
      <w:bCs/>
      <w:iCs/>
      <w:sz w:val="28"/>
      <w:szCs w:val="28"/>
    </w:rPr>
  </w:style>
  <w:style w:type="character" w:customStyle="1" w:styleId="Heading3Char">
    <w:name w:val="Heading 3 Char"/>
    <w:link w:val="Heading3"/>
    <w:uiPriority w:val="9"/>
    <w:rsid w:val="00384CDF"/>
    <w:rPr>
      <w:rFonts w:ascii="Arial" w:eastAsia="Times New Roman" w:hAnsi="Arial" w:cs="Arial"/>
      <w:b/>
      <w:bCs/>
      <w:sz w:val="24"/>
      <w:szCs w:val="26"/>
    </w:rPr>
  </w:style>
  <w:style w:type="character" w:customStyle="1" w:styleId="Heading4Char">
    <w:name w:val="Heading 4 Char"/>
    <w:link w:val="Heading4"/>
    <w:uiPriority w:val="9"/>
    <w:rsid w:val="00384CDF"/>
    <w:rPr>
      <w:rFonts w:ascii="Arial" w:eastAsia="Times New Roman" w:hAnsi="Arial"/>
      <w:b/>
      <w:bCs/>
      <w:sz w:val="24"/>
      <w:szCs w:val="28"/>
    </w:rPr>
  </w:style>
  <w:style w:type="character" w:customStyle="1" w:styleId="Heading5Char">
    <w:name w:val="Heading 5 Char"/>
    <w:link w:val="Heading5"/>
    <w:uiPriority w:val="9"/>
    <w:rsid w:val="00384CDF"/>
    <w:rPr>
      <w:rFonts w:ascii="Arial" w:eastAsia="Times New Roman" w:hAnsi="Arial"/>
      <w:b/>
      <w:bCs/>
      <w:i/>
      <w:iCs/>
      <w:sz w:val="26"/>
      <w:szCs w:val="26"/>
    </w:rPr>
  </w:style>
  <w:style w:type="character" w:customStyle="1" w:styleId="Heading6Char">
    <w:name w:val="Heading 6 Char"/>
    <w:aliases w:val="6 Char"/>
    <w:link w:val="Heading6"/>
    <w:uiPriority w:val="9"/>
    <w:rsid w:val="00384CDF"/>
    <w:rPr>
      <w:rFonts w:ascii="Arial" w:eastAsia="Times New Roman" w:hAnsi="Arial"/>
      <w:b/>
      <w:bCs/>
      <w:sz w:val="22"/>
      <w:szCs w:val="22"/>
    </w:rPr>
  </w:style>
  <w:style w:type="character" w:customStyle="1" w:styleId="Heading7Char">
    <w:name w:val="Heading 7 Char"/>
    <w:aliases w:val="7 Char"/>
    <w:link w:val="Heading7"/>
    <w:uiPriority w:val="9"/>
    <w:rsid w:val="00384CDF"/>
    <w:rPr>
      <w:rFonts w:ascii="Arial" w:eastAsia="Times New Roman" w:hAnsi="Arial"/>
      <w:sz w:val="24"/>
      <w:szCs w:val="24"/>
    </w:rPr>
  </w:style>
  <w:style w:type="character" w:customStyle="1" w:styleId="Heading8Char">
    <w:name w:val="Heading 8 Char"/>
    <w:link w:val="Heading8"/>
    <w:uiPriority w:val="9"/>
    <w:rsid w:val="00384CDF"/>
    <w:rPr>
      <w:rFonts w:ascii="Arial" w:eastAsia="Times New Roman" w:hAnsi="Arial"/>
      <w:i/>
      <w:iCs/>
      <w:sz w:val="24"/>
      <w:szCs w:val="24"/>
    </w:rPr>
  </w:style>
  <w:style w:type="character" w:customStyle="1" w:styleId="Heading9Char">
    <w:name w:val="Heading 9 Char"/>
    <w:link w:val="Heading9"/>
    <w:uiPriority w:val="9"/>
    <w:rsid w:val="00384CDF"/>
    <w:rPr>
      <w:rFonts w:ascii="Arial" w:eastAsia="Times New Roman" w:hAnsi="Arial" w:cs="Arial"/>
      <w:sz w:val="22"/>
      <w:szCs w:val="22"/>
    </w:rPr>
  </w:style>
  <w:style w:type="paragraph" w:customStyle="1" w:styleId="Heading1-FormatOnly">
    <w:name w:val="Heading 1 - Format Only"/>
    <w:basedOn w:val="Heading1"/>
    <w:rsid w:val="00384CDF"/>
    <w:pPr>
      <w:keepNext w:val="0"/>
      <w:pBdr>
        <w:bottom w:val="single" w:sz="36" w:space="3" w:color="808080"/>
      </w:pBdr>
      <w:spacing w:before="0" w:after="240"/>
      <w:outlineLvl w:val="9"/>
    </w:pPr>
    <w:rPr>
      <w:rFonts w:cs="Times New Roman"/>
      <w:bCs w:val="0"/>
      <w:smallCaps w:val="0"/>
      <w:kern w:val="0"/>
      <w:szCs w:val="20"/>
    </w:rPr>
  </w:style>
  <w:style w:type="paragraph" w:customStyle="1" w:styleId="xmsonormal">
    <w:name w:val="x_msonormal"/>
    <w:basedOn w:val="Normal"/>
    <w:rsid w:val="000B058D"/>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0B058D"/>
    <w:rPr>
      <w:color w:val="605E5C"/>
      <w:shd w:val="clear" w:color="auto" w:fill="E1DFDD"/>
    </w:rPr>
  </w:style>
  <w:style w:type="character" w:styleId="CommentReference">
    <w:name w:val="annotation reference"/>
    <w:uiPriority w:val="99"/>
    <w:semiHidden/>
    <w:unhideWhenUsed/>
    <w:rsid w:val="006C138C"/>
    <w:rPr>
      <w:sz w:val="16"/>
      <w:szCs w:val="16"/>
    </w:rPr>
  </w:style>
  <w:style w:type="paragraph" w:styleId="CommentText">
    <w:name w:val="annotation text"/>
    <w:basedOn w:val="Normal"/>
    <w:link w:val="CommentTextChar"/>
    <w:uiPriority w:val="99"/>
    <w:unhideWhenUsed/>
    <w:rsid w:val="006C138C"/>
    <w:rPr>
      <w:sz w:val="20"/>
      <w:szCs w:val="20"/>
    </w:rPr>
  </w:style>
  <w:style w:type="character" w:customStyle="1" w:styleId="CommentTextChar">
    <w:name w:val="Comment Text Char"/>
    <w:basedOn w:val="DefaultParagraphFont"/>
    <w:link w:val="CommentText"/>
    <w:uiPriority w:val="99"/>
    <w:rsid w:val="006C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714">
      <w:bodyDiv w:val="1"/>
      <w:marLeft w:val="0"/>
      <w:marRight w:val="0"/>
      <w:marTop w:val="0"/>
      <w:marBottom w:val="0"/>
      <w:divBdr>
        <w:top w:val="none" w:sz="0" w:space="0" w:color="auto"/>
        <w:left w:val="none" w:sz="0" w:space="0" w:color="auto"/>
        <w:bottom w:val="none" w:sz="0" w:space="0" w:color="auto"/>
        <w:right w:val="none" w:sz="0" w:space="0" w:color="auto"/>
      </w:divBdr>
    </w:div>
    <w:div w:id="257519303">
      <w:bodyDiv w:val="1"/>
      <w:marLeft w:val="0"/>
      <w:marRight w:val="0"/>
      <w:marTop w:val="0"/>
      <w:marBottom w:val="0"/>
      <w:divBdr>
        <w:top w:val="none" w:sz="0" w:space="0" w:color="auto"/>
        <w:left w:val="none" w:sz="0" w:space="0" w:color="auto"/>
        <w:bottom w:val="none" w:sz="0" w:space="0" w:color="auto"/>
        <w:right w:val="none" w:sz="0" w:space="0" w:color="auto"/>
      </w:divBdr>
    </w:div>
    <w:div w:id="316690165">
      <w:bodyDiv w:val="1"/>
      <w:marLeft w:val="0"/>
      <w:marRight w:val="0"/>
      <w:marTop w:val="0"/>
      <w:marBottom w:val="0"/>
      <w:divBdr>
        <w:top w:val="none" w:sz="0" w:space="0" w:color="auto"/>
        <w:left w:val="none" w:sz="0" w:space="0" w:color="auto"/>
        <w:bottom w:val="none" w:sz="0" w:space="0" w:color="auto"/>
        <w:right w:val="none" w:sz="0" w:space="0" w:color="auto"/>
      </w:divBdr>
    </w:div>
    <w:div w:id="579219174">
      <w:bodyDiv w:val="1"/>
      <w:marLeft w:val="0"/>
      <w:marRight w:val="0"/>
      <w:marTop w:val="0"/>
      <w:marBottom w:val="0"/>
      <w:divBdr>
        <w:top w:val="none" w:sz="0" w:space="0" w:color="auto"/>
        <w:left w:val="none" w:sz="0" w:space="0" w:color="auto"/>
        <w:bottom w:val="none" w:sz="0" w:space="0" w:color="auto"/>
        <w:right w:val="none" w:sz="0" w:space="0" w:color="auto"/>
      </w:divBdr>
    </w:div>
    <w:div w:id="1041831914">
      <w:bodyDiv w:val="1"/>
      <w:marLeft w:val="0"/>
      <w:marRight w:val="0"/>
      <w:marTop w:val="0"/>
      <w:marBottom w:val="0"/>
      <w:divBdr>
        <w:top w:val="none" w:sz="0" w:space="0" w:color="auto"/>
        <w:left w:val="none" w:sz="0" w:space="0" w:color="auto"/>
        <w:bottom w:val="none" w:sz="0" w:space="0" w:color="auto"/>
        <w:right w:val="none" w:sz="0" w:space="0" w:color="auto"/>
      </w:divBdr>
    </w:div>
    <w:div w:id="1593199589">
      <w:bodyDiv w:val="1"/>
      <w:marLeft w:val="0"/>
      <w:marRight w:val="0"/>
      <w:marTop w:val="0"/>
      <w:marBottom w:val="0"/>
      <w:divBdr>
        <w:top w:val="none" w:sz="0" w:space="0" w:color="auto"/>
        <w:left w:val="none" w:sz="0" w:space="0" w:color="auto"/>
        <w:bottom w:val="none" w:sz="0" w:space="0" w:color="auto"/>
        <w:right w:val="none" w:sz="0" w:space="0" w:color="auto"/>
      </w:divBdr>
    </w:div>
    <w:div w:id="193489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mynavyhr.navy.mil/Career-Management/Performance-Evaluation/Software-Form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https://attachments-dod.office365-net.us/owa/kenneth.l.tillman2.ctr@us.navy.mil/service.svc/s/GetAttachmentThumbnail?id=AAMkAGEyNjE4YzU5LWRhMjItNGFmOC1iNGFmLWU1ZTAwOWJkYzY1YwBGAAAAAADGFRaQSHdSRLC7aK5wIyjRBwCCqzndQnXSSIYTGE3vpHF3AAAAwIrPAACy37b02ZooSZtzQ3OlZO9wAANv6HB2AAABBgAEAAAAAAA=&amp;thumbnailType=2&amp;token=eyJhbGciOiJSUzI1NiIsImtpZCI6IjhGMzQzNTVBMDc4M0VEOUFEMTdBNUE5MkFGNjNBQzdEN0Y4N0U4MkIiLCJ0eXAiOiJKV1QiLCJ4NXQiOiJqelExV2dlRDdaclJlbHFTcjJPc2ZYLUg2Q3MifQ.eyJvcmlnaW4iOiJodHRwczovL3dlYm1haWwuYXBwcy5taWwiLCJ1YyI6IjViNWEwN2IwODE1OTQ3ZTM4ODFiMTkyNjUxZWRiOTBiIiwic2lnbmluX3N0YXRlIjpbImlua25vd25udHdrIiwia21zaSJdLCJ2ZXIiOiJFeGNoYW5nZS5DYWxsYmFjay5WMSIsImFwcGN0eHNlbmRlciI6Ik93YURvd25sb2FkQGUzMzMzZTAwLWM4NzctNGI4Ny1iNmFkLTQ1ZTk0MmRlMTc1MCIsImlzc3JpbmciOiJET0QiLCJhcHBjdHgiOiJ7XCJtc2V4Y2hwcm90XCI6XCJvd2FcIixcInB1aWRcIjpcIjExNTM4MTExMTU3NzI0NjkyNjRcIixcInNjb3BlXCI6XCJPd2FEb3dubG9hZFwiLFwib2lkXCI6XCJjY2I5NTNlZS02NDdjLTQ2MTItODQ5MS0zY2Q1ZjUzNGUyNzNcIixcInByaW1hcnlzaWRcIjpcIlMtMS01LTIxLTEzNTg3OTkwNTktMTQyNDQwNzQ4Ni0zNDQ0NzAwMC0xMjc1MzYzXCJ9IiwibmJmIjoxNzQwNDQwNzM4LCJleHAiOjE3NDA0NDEwMzgsImlzcyI6IjAwMDAwMDAyLTAwMDAtMGZmMS1jZTAwLTAwMDAwMDAwMDAwMEBlMzMzM2UwMC1jODc3LTRiODctYjZhZC00NWU5NDJkZTE3NTAiLCJhdWQiOiIwMDAwMDAwMi0wMDAwLTBmZjEtY2UwMC0wMDAwMDAwMDAwMDAvYXR0YWNobWVudHMtZG9kLm9mZmljZTM2NS1uZXQudXNAZTMzMzNlMDAtYzg3Ny00Yjg3LWI2YWQtNDVlOTQyZGUxNzUwIn0.dIeWOg5WqoKJIwJGK-6-Z4q8ZGoqdAyApPUu8gsti4bQ_SQuFmcom1Tg-IMuVYUhTkQKqaQrTIKbk6o1m7HK5kWLjxPjydDzMz_A57OSZUf9ficRjRSb46mk716V_xlKteuW_ZHHmGe5c4062aiTC8OelMTVwxRlgv123RFUI_YcJA1P6Bm03Y-D6-ZG9XOu2d3s7Cb5ZFfmsFxKlQ6es-XJiWv0gRhRV69GW4NZ6cugoK5VcV14HWSjRlTcW3QDCVYT20kQ18tmBI8Qn9veBmJjwG1U9u8VK44cwpKt5mUEs_9pN0uTeCTn95KeIm70rjS1MlKEhbYX-fY4n90MSw&amp;X-OWA-CANARY=0m4hAL6Ec2IAAAAAAAAAAPB1vFgtVd0Ym3tSNMEPp3nNniHumvqnxI-1WGlqGYhmKcSac_VOdJg.&amp;owa=webmail.apps.mil&amp;scriptVer=20250124006.14&amp;clientId=0B780B8CF16D4F4EB68B3D6976CE9376&amp;animation=true"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58F6462718F44DA8FAF87E203F8AC9" ma:contentTypeVersion="2" ma:contentTypeDescription="Create a new document." ma:contentTypeScope="" ma:versionID="13b81186d3c8f19e370d3b00d3ae588a">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1EDB-44B0-4E3C-9086-7333702E672B}">
  <ds:schemaRefs>
    <ds:schemaRef ds:uri="http://schemas.microsoft.com/office/2006/metadata/longProperties"/>
  </ds:schemaRefs>
</ds:datastoreItem>
</file>

<file path=customXml/itemProps2.xml><?xml version="1.0" encoding="utf-8"?>
<ds:datastoreItem xmlns:ds="http://schemas.openxmlformats.org/officeDocument/2006/customXml" ds:itemID="{EFA6CD7F-5426-40F8-B4AC-AD6F1193BE3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04CF2A-E661-4A2F-A7C6-95F662DC81CC}">
  <ds:schemaRefs>
    <ds:schemaRef ds:uri="http://schemas.microsoft.com/sharepoint/events"/>
  </ds:schemaRefs>
</ds:datastoreItem>
</file>

<file path=customXml/itemProps4.xml><?xml version="1.0" encoding="utf-8"?>
<ds:datastoreItem xmlns:ds="http://schemas.openxmlformats.org/officeDocument/2006/customXml" ds:itemID="{84EFA265-5E64-46C7-83BA-392172D4B658}">
  <ds:schemaRefs>
    <ds:schemaRef ds:uri="http://schemas.microsoft.com/sharepoint/v3/contenttype/forms"/>
  </ds:schemaRefs>
</ds:datastoreItem>
</file>

<file path=customXml/itemProps5.xml><?xml version="1.0" encoding="utf-8"?>
<ds:datastoreItem xmlns:ds="http://schemas.openxmlformats.org/officeDocument/2006/customXml" ds:itemID="{6A7830D0-AB0A-45EA-A2F9-6E7D5DCF0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1962D3-AEFB-4615-9C54-BBE225DC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11</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47057</CharactersWithSpaces>
  <SharedDoc>false</SharedDoc>
  <HLinks>
    <vt:vector size="24" baseType="variant">
      <vt:variant>
        <vt:i4>3604600</vt:i4>
      </vt:variant>
      <vt:variant>
        <vt:i4>9</vt:i4>
      </vt:variant>
      <vt:variant>
        <vt:i4>0</vt:i4>
      </vt:variant>
      <vt:variant>
        <vt:i4>5</vt:i4>
      </vt:variant>
      <vt:variant>
        <vt:lpwstr>https://www.microsoft.com/download/en-US/download/details.aspx?id=13255</vt:lpwstr>
      </vt:variant>
      <vt:variant>
        <vt:lpwstr/>
      </vt:variant>
      <vt:variant>
        <vt:i4>6291489</vt:i4>
      </vt:variant>
      <vt:variant>
        <vt:i4>6</vt:i4>
      </vt:variant>
      <vt:variant>
        <vt:i4>0</vt:i4>
      </vt:variant>
      <vt:variant>
        <vt:i4>5</vt:i4>
      </vt:variant>
      <vt:variant>
        <vt:lpwstr>https://www.microsoft.com/en-US/download/details.aspx?id=13255</vt:lpwstr>
      </vt:variant>
      <vt:variant>
        <vt:lpwstr/>
      </vt:variant>
      <vt:variant>
        <vt:i4>2752611</vt:i4>
      </vt:variant>
      <vt:variant>
        <vt:i4>3</vt:i4>
      </vt:variant>
      <vt:variant>
        <vt:i4>0</vt:i4>
      </vt:variant>
      <vt:variant>
        <vt:i4>5</vt:i4>
      </vt:variant>
      <vt:variant>
        <vt:lpwstr>https://mynavyhr.navy.afpims.mil/Career-Management/Performance-Evaluation/</vt:lpwstr>
      </vt:variant>
      <vt:variant>
        <vt:lpwstr/>
      </vt:variant>
      <vt:variant>
        <vt:i4>4784208</vt:i4>
      </vt:variant>
      <vt:variant>
        <vt:i4>0</vt:i4>
      </vt:variant>
      <vt:variant>
        <vt:i4>0</vt:i4>
      </vt:variant>
      <vt:variant>
        <vt:i4>5</vt:i4>
      </vt:variant>
      <vt:variant>
        <vt:lpwstr>https://mynavyhr.navy.afpims.mil/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NAVFIT98A_v2.2.0.33_FAQ</dc:title>
  <dc:subject>NAVFIT98A_v2.2.0.33_FAQ</dc:subject>
  <dc:creator>PERS-32</dc:creator>
  <cp:keywords/>
  <dc:description/>
  <cp:lastModifiedBy>Gallagher, Vicky A CTR USN CHNAVPERS MIL TN (USA)</cp:lastModifiedBy>
  <cp:revision>32</cp:revision>
  <cp:lastPrinted>2011-11-03T19:18:00Z</cp:lastPrinted>
  <dcterms:created xsi:type="dcterms:W3CDTF">2025-02-24T23:31:00Z</dcterms:created>
  <dcterms:modified xsi:type="dcterms:W3CDTF">2025-07-30T16:30:00Z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3000.00000000000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ies>
</file>