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6A" w:rsidRPr="0089196A" w:rsidRDefault="0089196A" w:rsidP="008919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Updated Cyber Commercial Activity Function Codes</w:t>
      </w:r>
    </w:p>
    <w:tbl>
      <w:tblPr>
        <w:tblW w:w="10139" w:type="dxa"/>
        <w:tblInd w:w="-365" w:type="dxa"/>
        <w:tblLook w:val="04A0" w:firstRow="1" w:lastRow="0" w:firstColumn="1" w:lastColumn="0" w:noHBand="0" w:noVBand="1"/>
      </w:tblPr>
      <w:tblGrid>
        <w:gridCol w:w="1409"/>
        <w:gridCol w:w="7110"/>
        <w:gridCol w:w="1620"/>
      </w:tblGrid>
      <w:tr w:rsidR="0089196A" w:rsidRPr="0089196A" w:rsidTr="00947FBD">
        <w:trPr>
          <w:trHeight w:val="94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CAFC Alphanumeric Code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CAFC Title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Corresponding DCWF Work Role Code</w:t>
            </w:r>
          </w:p>
        </w:tc>
      </w:tr>
      <w:tr w:rsidR="0089196A" w:rsidRPr="0089196A" w:rsidTr="00947FBD">
        <w:trPr>
          <w:trHeight w:val="85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Group 2 - Cyber, Communications, Computing and Other Information Services </w:t>
            </w: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(part of Category I - Infrastructure; not all inclusive: previous Group 2 CAFCs are retained)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Mission Assessment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Exploitation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Developer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Network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Reporter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 xml:space="preserve"> Warning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D151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Multi-Disciplined Language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D211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Forensics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D212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Defense Forensics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D221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Crime Investigator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Collection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Collection Requirements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Access Network Operator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Interactive Operator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Intelligence Planner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Operations Planner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D333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Partner Integration Planner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Technical Support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Database Administrator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Data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Knowledge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Network Operations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 Administrator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D461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Security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461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D511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D521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Infrastructure Support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D531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Incident Responder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D541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Vulnerability Assessment Analyst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Authorizing Offic</w:t>
            </w:r>
            <w:bookmarkStart w:id="0" w:name="_GoBack"/>
            <w:bookmarkEnd w:id="0"/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ial/Designating Representative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Security Control Assessor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Software Developer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621</w:t>
            </w:r>
          </w:p>
        </w:tc>
      </w:tr>
      <w:tr w:rsidR="0089196A" w:rsidRPr="0089196A" w:rsidTr="0089196A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CAFC Alphanumeric Code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CAFC Title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Corresponding DCWF Work Role Code</w:t>
            </w:r>
          </w:p>
        </w:tc>
      </w:tr>
      <w:tr w:rsidR="0089196A" w:rsidRPr="0089196A" w:rsidTr="0089196A">
        <w:trPr>
          <w:trHeight w:val="31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Group 2, continued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Secure Software Assessor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Information Systems Security Developer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Developer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Requirements Planner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Enterprise Architect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Security Architect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652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D661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Research &amp; Development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661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D671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 Testing &amp; Evaluation Specialist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671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Instructional Curriculum Developer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Instructor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Information Systems Security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COMSEC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723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Legal Advisor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Privacy Compliance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Workforce Developer and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D752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Policy and Strategy Planner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752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D801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Program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D802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Project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D803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Product Support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D804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Investment/Portfolio Manager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804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D805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Program Auditor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805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D901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Executive Cyber Leadership (Cyber Infrastructure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901</w:t>
            </w:r>
          </w:p>
        </w:tc>
      </w:tr>
      <w:tr w:rsidR="0089196A" w:rsidRPr="0089196A" w:rsidTr="00947FBD">
        <w:trPr>
          <w:trHeight w:val="97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Group 18 - Cyberspace Operations </w:t>
            </w: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(part of Category II - Forces and Direct Support; not all inclusive: previous Group 18 CAFCs are retained but use should be minimized in preference to these)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Mission Assessment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Exploitation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Developer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Network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Target Reporter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 xml:space="preserve"> Warning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V151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Multi-Disciplined Language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151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V211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Forensics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V212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Defense Forensics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V221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Crime Investigator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221</w:t>
            </w:r>
          </w:p>
        </w:tc>
      </w:tr>
      <w:tr w:rsidR="0089196A" w:rsidRPr="0089196A" w:rsidTr="0089196A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CAFC Alphanumeric Code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CAFC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Corresponding DCWF Work Role Code</w:t>
            </w:r>
          </w:p>
        </w:tc>
      </w:tr>
      <w:tr w:rsidR="0089196A" w:rsidRPr="0089196A" w:rsidTr="0089196A">
        <w:trPr>
          <w:trHeight w:val="31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Group 18, continued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V311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Collection Manager (Cyber Operating Forces Category)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V312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All-Source Collection Requirements Manager (Cyber Operating Forces Category)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V321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Access Network Operator (Cyber Operating Forces Category)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Interactive Operator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Intelligence Planner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Operations Planner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V333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Partner Integration Planner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333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Technical Support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Database Administrator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Data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Knowledge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Network Operations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 Administrator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V461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Security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461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V511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V521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Infrastructure Support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V531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Defense Incident Responder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V541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Vulnerability Assessment Analyst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541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Authorizing Official/Designating Representative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Security Control Assessor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Software Developer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621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Secure Software Assessor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Information Systems Security Developer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Developer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Systems Requirements Planner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641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Enterprise Architect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651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Security Architect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652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V661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Research &amp; Development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661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V671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System Testing &amp; Evaluation Specialist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671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Instructional Curriculum Developer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711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Instructor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712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Information Systems Security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722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COMSEC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723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Legal Advisor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731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Privacy Compliance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732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Workforce Developer and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751</w:t>
            </w:r>
          </w:p>
        </w:tc>
      </w:tr>
      <w:tr w:rsidR="0089196A" w:rsidRPr="0089196A" w:rsidTr="0089196A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CAFC Alphanumeric Code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CAFC Title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Corresponding DCWF Work Role Code</w:t>
            </w:r>
          </w:p>
        </w:tc>
      </w:tr>
      <w:tr w:rsidR="0089196A" w:rsidRPr="0089196A" w:rsidTr="0089196A">
        <w:trPr>
          <w:trHeight w:val="31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Group 18, continued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V752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Cyber Policy and Strategy Planner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752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V801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Program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801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V802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Project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802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V803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Product Support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803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V804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Investment/Portfolio Manager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804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V805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IT Program Auditor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805</w:t>
            </w:r>
          </w:p>
        </w:tc>
      </w:tr>
      <w:tr w:rsidR="0089196A" w:rsidRPr="0089196A" w:rsidTr="00947FBD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V901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Executive Cyber Leadership (Cyber Operating Forces Category)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6A" w:rsidRPr="0089196A" w:rsidRDefault="0089196A" w:rsidP="0089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96A">
              <w:rPr>
                <w:rFonts w:ascii="Calibri" w:eastAsia="Times New Roman" w:hAnsi="Calibri" w:cs="Calibri"/>
                <w:sz w:val="20"/>
                <w:szCs w:val="20"/>
              </w:rPr>
              <w:t>901</w:t>
            </w:r>
          </w:p>
        </w:tc>
      </w:tr>
    </w:tbl>
    <w:p w:rsidR="0089196A" w:rsidRPr="0089196A" w:rsidRDefault="0089196A" w:rsidP="0089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686" w:rsidRDefault="00EB2686"/>
    <w:sectPr w:rsidR="00EB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A"/>
    <w:rsid w:val="0089196A"/>
    <w:rsid w:val="00E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D42B-B759-4847-9D58-AEBF399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5F74E05047A4686FF148D7191FA04" ma:contentTypeVersion="2" ma:contentTypeDescription="Create a new document." ma:contentTypeScope="" ma:versionID="3144f8a655e734f5e8f45763f032b482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7EF9C9-F2DF-48EA-9EA3-5F2AA6CF4A13}"/>
</file>

<file path=customXml/itemProps2.xml><?xml version="1.0" encoding="utf-8"?>
<ds:datastoreItem xmlns:ds="http://schemas.openxmlformats.org/officeDocument/2006/customXml" ds:itemID="{556F3A34-D1A9-4D52-A818-98ACCA2BA926}"/>
</file>

<file path=customXml/itemProps3.xml><?xml version="1.0" encoding="utf-8"?>
<ds:datastoreItem xmlns:ds="http://schemas.openxmlformats.org/officeDocument/2006/customXml" ds:itemID="{99C59D52-F38E-4929-8CB0-5A451C96D02B}"/>
</file>

<file path=customXml/itemProps4.xml><?xml version="1.0" encoding="utf-8"?>
<ds:datastoreItem xmlns:ds="http://schemas.openxmlformats.org/officeDocument/2006/customXml" ds:itemID="{6784AA96-62FB-4380-AB7A-42D3289D6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Debra CTR Navy Total Force, N122E</dc:creator>
  <cp:keywords/>
  <dc:description/>
  <cp:lastModifiedBy>Mccracken, Debra CTR Navy Total Force, N122E</cp:lastModifiedBy>
  <cp:revision>1</cp:revision>
  <dcterms:created xsi:type="dcterms:W3CDTF">2018-07-16T17:29:00Z</dcterms:created>
  <dcterms:modified xsi:type="dcterms:W3CDTF">2018-07-16T17:31:00Z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0x010100E4F5F74E05047A4686FF148D7191FA04</vt:lpwstr>
  </property>
  <property fmtid="{D5CDD505-2E9C-101B-9397-08002B2CF9AE}" pid="3" name="Order">
    <vt:r8>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